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429C4A2D" w:rsidR="00882E07" w:rsidRDefault="00B85EFB" w:rsidP="00DB23BD">
      <w:pPr>
        <w:ind w:firstLine="567"/>
        <w:jc w:val="center"/>
        <w:rPr>
          <w:b/>
          <w:sz w:val="28"/>
          <w:szCs w:val="28"/>
        </w:rPr>
      </w:pPr>
      <w:r w:rsidRPr="00B85EFB">
        <w:rPr>
          <w:b/>
          <w:noProof/>
          <w:sz w:val="28"/>
          <w:szCs w:val="28"/>
        </w:rPr>
        <w:drawing>
          <wp:inline distT="0" distB="0" distL="0" distR="0" wp14:anchorId="33FDE5B9" wp14:editId="2299DDE0">
            <wp:extent cx="6480810" cy="9164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9E44" w14:textId="77777777" w:rsidR="00B85EFB" w:rsidRDefault="00B85EFB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5A765789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B690F" w:rsidRPr="000B690F">
        <w:t>поставки компьютеров и оргтехники</w:t>
      </w:r>
      <w:r w:rsidR="00F03F3E">
        <w:t xml:space="preserve"> </w:t>
      </w:r>
      <w:r w:rsidR="00F03F3E" w:rsidRPr="00F03F3E">
        <w:t>(ноутбуки)</w:t>
      </w:r>
      <w:r w:rsidR="00F03F3E">
        <w:rPr>
          <w:b/>
          <w:sz w:val="28"/>
          <w:szCs w:val="28"/>
        </w:rPr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5ABB672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BC23D8" w:rsidRPr="00BC23D8">
        <w:t xml:space="preserve">поставки </w:t>
      </w:r>
      <w:r w:rsidR="00F03F3E" w:rsidRPr="00F03F3E">
        <w:t>компьютеров и оргтехники (ноутбуки)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0D46DE29" w:rsidR="006255F2" w:rsidRPr="00366882" w:rsidRDefault="006255F2" w:rsidP="00F03F3E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F03F3E">
              <w:t>20</w:t>
            </w:r>
            <w:r w:rsidR="004C1383" w:rsidRPr="003B1637">
              <w:t xml:space="preserve">» </w:t>
            </w:r>
            <w:r w:rsidR="004C1383">
              <w:t>апреля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F03F3E">
              <w:t>2</w:t>
            </w:r>
            <w:r w:rsidR="00B6153D">
              <w:t>8</w:t>
            </w:r>
            <w:r w:rsidR="004B29E5" w:rsidRPr="003B1637">
              <w:t xml:space="preserve">» </w:t>
            </w:r>
            <w:r w:rsidR="00393F23">
              <w:t xml:space="preserve">апреля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305C0908" w:rsidR="00C5308F" w:rsidRPr="00366882" w:rsidRDefault="004C1383" w:rsidP="004C1383">
            <w:pPr>
              <w:jc w:val="both"/>
            </w:pPr>
            <w:r w:rsidRPr="003B1637">
              <w:t>«</w:t>
            </w:r>
            <w:r w:rsidR="00F03F3E">
              <w:t>2</w:t>
            </w:r>
            <w:r w:rsidR="00B6153D">
              <w:t>8</w:t>
            </w:r>
            <w:r w:rsidRPr="003B1637">
              <w:t>»</w:t>
            </w:r>
            <w:r w:rsidR="00393F23" w:rsidRPr="003B1637">
              <w:t xml:space="preserve">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70DBCE5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93F23" w:rsidRPr="003B1637">
              <w:t>«</w:t>
            </w:r>
            <w:r w:rsidR="00B6153D">
              <w:t>29</w:t>
            </w:r>
            <w:r w:rsidR="00393F23" w:rsidRPr="003B1637">
              <w:t xml:space="preserve">»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26CAC218" w:rsidR="006255F2" w:rsidRPr="00A31E71" w:rsidRDefault="00B6153D" w:rsidP="00D25851">
            <w:pPr>
              <w:jc w:val="both"/>
              <w:rPr>
                <w:b/>
              </w:rPr>
            </w:pPr>
            <w:r w:rsidRPr="00B6153D">
              <w:rPr>
                <w:b/>
              </w:rPr>
              <w:t>2 998 334 (Два миллиона девятьсот девяносто тысяч триста тридцать четыре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3B5D13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143E39E9" w14:textId="77777777" w:rsidR="00BC23D8" w:rsidRPr="00B136AE" w:rsidRDefault="00BC23D8" w:rsidP="00BC23D8">
      <w:pPr>
        <w:pStyle w:val="ac"/>
        <w:numPr>
          <w:ilvl w:val="1"/>
          <w:numId w:val="45"/>
        </w:numPr>
        <w:spacing w:after="200" w:line="276" w:lineRule="auto"/>
        <w:contextualSpacing/>
        <w:jc w:val="both"/>
        <w:rPr>
          <w:b/>
          <w:lang w:eastAsia="en-US"/>
        </w:rPr>
      </w:pPr>
      <w:r w:rsidRPr="00B136AE">
        <w:rPr>
          <w:b/>
          <w:lang w:eastAsia="en-US"/>
        </w:rPr>
        <w:t xml:space="preserve">Предмет </w:t>
      </w:r>
      <w:r>
        <w:rPr>
          <w:b/>
          <w:lang w:eastAsia="en-US"/>
        </w:rPr>
        <w:t>договора:</w:t>
      </w:r>
    </w:p>
    <w:p w14:paraId="032ECC97" w14:textId="77777777" w:rsidR="00EC17F0" w:rsidRDefault="00EC17F0" w:rsidP="00EC17F0">
      <w:pPr>
        <w:pStyle w:val="ac"/>
        <w:spacing w:after="200" w:line="276" w:lineRule="auto"/>
        <w:ind w:left="1440"/>
        <w:contextualSpacing/>
        <w:jc w:val="both"/>
      </w:pPr>
      <w:r w:rsidRPr="00B136AE">
        <w:rPr>
          <w:lang w:eastAsia="en-US"/>
        </w:rPr>
        <w:t xml:space="preserve">Предметом </w:t>
      </w:r>
      <w:r w:rsidRPr="00B136AE">
        <w:t>Закупки является</w:t>
      </w:r>
      <w:r>
        <w:t xml:space="preserve"> поставка компьютеров и оргтехники (ноутбуки).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EC17F0" w:rsidRPr="00FC2BBA" w14:paraId="2EF8C5B5" w14:textId="77777777" w:rsidTr="00DA577E">
        <w:tc>
          <w:tcPr>
            <w:tcW w:w="850" w:type="dxa"/>
          </w:tcPr>
          <w:p w14:paraId="356B659E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№ п</w:t>
            </w:r>
            <w:r w:rsidRPr="00463F8A">
              <w:rPr>
                <w:rFonts w:ascii="Times New Roman" w:hAnsi="Times New Roman"/>
                <w:b/>
                <w:lang w:val="en-US"/>
              </w:rPr>
              <w:t>/</w:t>
            </w:r>
            <w:r w:rsidRPr="00463F8A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30" w:type="dxa"/>
          </w:tcPr>
          <w:p w14:paraId="7426310B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</w:tcPr>
          <w:p w14:paraId="7834713F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463F8A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</w:tcPr>
          <w:p w14:paraId="0EE980A4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</w:rPr>
            </w:pPr>
            <w:r w:rsidRPr="00463F8A">
              <w:rPr>
                <w:rFonts w:ascii="Times New Roman" w:hAnsi="Times New Roman"/>
                <w:b/>
              </w:rPr>
              <w:t>Кол-во</w:t>
            </w:r>
          </w:p>
        </w:tc>
      </w:tr>
      <w:tr w:rsidR="00EC17F0" w:rsidRPr="00FC2BBA" w14:paraId="4E2DD0A6" w14:textId="77777777" w:rsidTr="00DA577E">
        <w:tc>
          <w:tcPr>
            <w:tcW w:w="850" w:type="dxa"/>
          </w:tcPr>
          <w:p w14:paraId="18C57817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  <w:b/>
              </w:rPr>
            </w:pPr>
            <w:r w:rsidRPr="00463F8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</w:tcPr>
          <w:p w14:paraId="6A9CBAD5" w14:textId="77777777" w:rsidR="00EC17F0" w:rsidRPr="00FA3A8C" w:rsidRDefault="00EC17F0" w:rsidP="00DA577E">
            <w:pPr>
              <w:autoSpaceDE w:val="0"/>
              <w:autoSpaceDN w:val="0"/>
              <w:adjustRightInd w:val="0"/>
              <w:jc w:val="both"/>
            </w:pPr>
            <w:r>
              <w:t xml:space="preserve">Поставка ноутбука </w:t>
            </w:r>
            <w:proofErr w:type="spellStart"/>
            <w:r w:rsidRPr="00D5469D">
              <w:t>Dell</w:t>
            </w:r>
            <w:proofErr w:type="spellEnd"/>
            <w:r w:rsidRPr="00D5469D">
              <w:t xml:space="preserve"> </w:t>
            </w:r>
            <w:proofErr w:type="spellStart"/>
            <w:r w:rsidRPr="00D5469D">
              <w:t>Inspiron</w:t>
            </w:r>
            <w:proofErr w:type="spellEnd"/>
            <w:r w:rsidRPr="00D5469D">
              <w:t xml:space="preserve"> </w:t>
            </w:r>
            <w:r w:rsidRPr="007E51B7">
              <w:t>15</w:t>
            </w:r>
            <w:r>
              <w:t xml:space="preserve"> или эквивалент с характеристиками:</w:t>
            </w:r>
          </w:p>
        </w:tc>
        <w:tc>
          <w:tcPr>
            <w:tcW w:w="850" w:type="dxa"/>
          </w:tcPr>
          <w:p w14:paraId="19B86B3A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63F8A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52F64E7C" w14:textId="77777777" w:rsidR="00EC17F0" w:rsidRPr="004A22F7" w:rsidRDefault="00EC17F0" w:rsidP="00DA57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EC17F0" w:rsidRPr="00FC2BBA" w14:paraId="06919FAC" w14:textId="77777777" w:rsidTr="00DA577E">
        <w:tc>
          <w:tcPr>
            <w:tcW w:w="850" w:type="dxa"/>
          </w:tcPr>
          <w:p w14:paraId="4EAA55D5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</w:tcPr>
          <w:p w14:paraId="77ABAAEF" w14:textId="77777777" w:rsidR="00EC17F0" w:rsidRPr="00822A1B" w:rsidRDefault="00EC17F0" w:rsidP="00DA577E">
            <w:pPr>
              <w:suppressAutoHyphens/>
              <w:ind w:right="495"/>
              <w:rPr>
                <w:lang w:eastAsia="zh-CN"/>
              </w:rPr>
            </w:pPr>
            <w:r w:rsidRPr="00822A1B">
              <w:rPr>
                <w:b/>
                <w:bCs/>
                <w:lang w:eastAsia="zh-CN"/>
              </w:rPr>
              <w:t xml:space="preserve">Процессор: </w:t>
            </w:r>
          </w:p>
          <w:p w14:paraId="0FC99BDF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proofErr w:type="spellStart"/>
            <w:r w:rsidRPr="00FA3A8C">
              <w:rPr>
                <w:rFonts w:ascii="Times New Roman" w:hAnsi="Times New Roman"/>
              </w:rPr>
              <w:t>Intel</w:t>
            </w:r>
            <w:proofErr w:type="spellEnd"/>
            <w:r w:rsidRPr="00FA3A8C">
              <w:rPr>
                <w:rFonts w:ascii="Times New Roman" w:hAnsi="Times New Roman"/>
              </w:rPr>
              <w:t xml:space="preserve"> </w:t>
            </w:r>
            <w:proofErr w:type="spellStart"/>
            <w:r w:rsidRPr="00FA3A8C">
              <w:rPr>
                <w:rFonts w:ascii="Times New Roman" w:hAnsi="Times New Roman"/>
              </w:rPr>
              <w:t>Core</w:t>
            </w:r>
            <w:proofErr w:type="spellEnd"/>
            <w:r w:rsidRPr="00FA3A8C">
              <w:rPr>
                <w:rFonts w:ascii="Times New Roman" w:hAnsi="Times New Roman"/>
              </w:rPr>
              <w:t xml:space="preserve"> i5 5200U или эквивалент с характеристиками:</w:t>
            </w:r>
          </w:p>
          <w:p w14:paraId="446D7608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Тактовая частота не менее – 2,2 ГГц</w:t>
            </w:r>
          </w:p>
          <w:p w14:paraId="3655D757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Тактовая ч</w:t>
            </w:r>
            <w:r w:rsidRPr="004F0BD9">
              <w:rPr>
                <w:rFonts w:ascii="Times New Roman" w:hAnsi="Times New Roman"/>
              </w:rPr>
              <w:t xml:space="preserve">астота </w:t>
            </w:r>
            <w:proofErr w:type="spellStart"/>
            <w:r w:rsidRPr="00FA3A8C">
              <w:rPr>
                <w:rFonts w:ascii="Times New Roman" w:hAnsi="Times New Roman"/>
              </w:rPr>
              <w:t>Turbo</w:t>
            </w:r>
            <w:proofErr w:type="spellEnd"/>
            <w:r w:rsidRPr="004F0BD9">
              <w:rPr>
                <w:rFonts w:ascii="Times New Roman" w:hAnsi="Times New Roman"/>
              </w:rPr>
              <w:t xml:space="preserve"> </w:t>
            </w:r>
            <w:proofErr w:type="spellStart"/>
            <w:r w:rsidRPr="00FA3A8C">
              <w:rPr>
                <w:rFonts w:ascii="Times New Roman" w:hAnsi="Times New Roman"/>
              </w:rPr>
              <w:t>Boost</w:t>
            </w:r>
            <w:proofErr w:type="spellEnd"/>
            <w:r w:rsidRPr="00FA3A8C">
              <w:rPr>
                <w:rFonts w:ascii="Times New Roman" w:hAnsi="Times New Roman"/>
              </w:rPr>
              <w:t xml:space="preserve"> не менее – 2,7 ГГц</w:t>
            </w:r>
          </w:p>
          <w:p w14:paraId="1632F48F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Интеллектуальная кэш-память не менее - 3 Мбайт</w:t>
            </w:r>
          </w:p>
          <w:p w14:paraId="3BDCBE28" w14:textId="77777777" w:rsidR="00EC17F0" w:rsidRPr="004F0BD9" w:rsidRDefault="00EC17F0" w:rsidP="00DA577E">
            <w:pPr>
              <w:rPr>
                <w:rFonts w:ascii="Times New Roman" w:hAnsi="Times New Roman"/>
              </w:rPr>
            </w:pPr>
            <w:r w:rsidRPr="004F0BD9">
              <w:rPr>
                <w:rFonts w:ascii="Times New Roman" w:hAnsi="Times New Roman"/>
              </w:rPr>
              <w:t>Количество ядер: 2</w:t>
            </w:r>
          </w:p>
          <w:p w14:paraId="1E77E4D1" w14:textId="77777777" w:rsidR="00EC17F0" w:rsidRPr="004F0BD9" w:rsidRDefault="00EC17F0" w:rsidP="00DA577E">
            <w:pPr>
              <w:rPr>
                <w:rFonts w:ascii="Times New Roman" w:hAnsi="Times New Roman"/>
              </w:rPr>
            </w:pPr>
            <w:r w:rsidRPr="004F0BD9">
              <w:rPr>
                <w:rFonts w:ascii="Times New Roman" w:hAnsi="Times New Roman"/>
              </w:rPr>
              <w:t>Количество потоков: 4</w:t>
            </w:r>
          </w:p>
          <w:p w14:paraId="7891E90F" w14:textId="77777777" w:rsidR="00EC17F0" w:rsidRPr="007E51B7" w:rsidRDefault="00EC17F0" w:rsidP="00DA577E">
            <w:pPr>
              <w:suppressAutoHyphens/>
              <w:ind w:right="495"/>
              <w:rPr>
                <w:b/>
                <w:lang w:eastAsia="zh-CN"/>
              </w:rPr>
            </w:pPr>
            <w:proofErr w:type="spellStart"/>
            <w:r w:rsidRPr="007E51B7">
              <w:rPr>
                <w:b/>
                <w:lang w:eastAsia="zh-CN"/>
              </w:rPr>
              <w:t>Видеоплата</w:t>
            </w:r>
            <w:proofErr w:type="spellEnd"/>
            <w:r>
              <w:rPr>
                <w:b/>
                <w:lang w:eastAsia="zh-CN"/>
              </w:rPr>
              <w:t>:</w:t>
            </w:r>
          </w:p>
          <w:p w14:paraId="10A6DB10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 xml:space="preserve">Встроенная в процессор графическая система не менее – </w:t>
            </w:r>
            <w:proofErr w:type="gramStart"/>
            <w:r w:rsidRPr="00FA3A8C">
              <w:rPr>
                <w:rFonts w:ascii="Times New Roman" w:hAnsi="Times New Roman"/>
              </w:rPr>
              <w:t xml:space="preserve">NVIDIA  </w:t>
            </w:r>
            <w:proofErr w:type="spellStart"/>
            <w:r w:rsidRPr="00FA3A8C">
              <w:rPr>
                <w:rFonts w:ascii="Times New Roman" w:hAnsi="Times New Roman"/>
              </w:rPr>
              <w:t>GeForce</w:t>
            </w:r>
            <w:proofErr w:type="spellEnd"/>
            <w:proofErr w:type="gramEnd"/>
            <w:r w:rsidRPr="00FA3A8C">
              <w:rPr>
                <w:rFonts w:ascii="Times New Roman" w:hAnsi="Times New Roman"/>
              </w:rPr>
              <w:t xml:space="preserve">  920M</w:t>
            </w:r>
          </w:p>
          <w:p w14:paraId="6C2EBCF7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Видеопамять не менее 4GB DDR3</w:t>
            </w:r>
          </w:p>
          <w:p w14:paraId="58144CDC" w14:textId="77777777" w:rsidR="00EC17F0" w:rsidRPr="00822A1B" w:rsidRDefault="00EC17F0" w:rsidP="00DA577E">
            <w:pPr>
              <w:suppressAutoHyphens/>
              <w:ind w:right="495"/>
              <w:rPr>
                <w:lang w:eastAsia="zh-CN"/>
              </w:rPr>
            </w:pPr>
            <w:r w:rsidRPr="00822A1B">
              <w:rPr>
                <w:b/>
                <w:bCs/>
                <w:lang w:eastAsia="zh-CN"/>
              </w:rPr>
              <w:t>Память:</w:t>
            </w:r>
          </w:p>
          <w:p w14:paraId="1DD57AF3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Объем не менее – 8GB</w:t>
            </w:r>
          </w:p>
          <w:p w14:paraId="21DA8CC1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 xml:space="preserve">Частота функционирования не менее - 1600 </w:t>
            </w:r>
            <w:proofErr w:type="spellStart"/>
            <w:r w:rsidRPr="00FA3A8C">
              <w:rPr>
                <w:rFonts w:ascii="Times New Roman" w:hAnsi="Times New Roman"/>
              </w:rPr>
              <w:t>Mhz</w:t>
            </w:r>
            <w:proofErr w:type="spellEnd"/>
          </w:p>
          <w:p w14:paraId="58567EBC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Тип памяти - двухканальная DDR3L</w:t>
            </w:r>
          </w:p>
          <w:p w14:paraId="0948DC19" w14:textId="77777777" w:rsidR="00EC17F0" w:rsidRPr="00822A1B" w:rsidRDefault="00EC17F0" w:rsidP="00DA577E">
            <w:pPr>
              <w:suppressAutoHyphens/>
              <w:ind w:right="495"/>
              <w:rPr>
                <w:lang w:eastAsia="zh-CN"/>
              </w:rPr>
            </w:pPr>
            <w:r w:rsidRPr="00822A1B">
              <w:rPr>
                <w:b/>
                <w:bCs/>
                <w:lang w:eastAsia="zh-CN"/>
              </w:rPr>
              <w:t>Дисплей:</w:t>
            </w:r>
          </w:p>
          <w:p w14:paraId="4B3070D7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Диагональ - 15.6”</w:t>
            </w:r>
          </w:p>
          <w:p w14:paraId="1C65C611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Разрешение не менее - 1920 x 1080</w:t>
            </w:r>
          </w:p>
          <w:p w14:paraId="076C4B7A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Подсветка экрана – белые светодиоды</w:t>
            </w:r>
          </w:p>
          <w:p w14:paraId="60983DDE" w14:textId="77777777" w:rsidR="00EC17F0" w:rsidRPr="00822A1B" w:rsidRDefault="00EC17F0" w:rsidP="00DA577E">
            <w:pPr>
              <w:suppressAutoHyphens/>
              <w:ind w:right="495"/>
              <w:rPr>
                <w:lang w:eastAsia="zh-CN"/>
              </w:rPr>
            </w:pPr>
            <w:r w:rsidRPr="00822A1B">
              <w:rPr>
                <w:b/>
                <w:bCs/>
                <w:lang w:eastAsia="zh-CN"/>
              </w:rPr>
              <w:t>Аудиосистема и динамики:</w:t>
            </w:r>
          </w:p>
          <w:p w14:paraId="4B8A507A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 xml:space="preserve">Стереодинамики с технологией обработки звука </w:t>
            </w:r>
            <w:proofErr w:type="spellStart"/>
            <w:r w:rsidRPr="00FA3A8C">
              <w:rPr>
                <w:rFonts w:ascii="Times New Roman" w:hAnsi="Times New Roman"/>
              </w:rPr>
              <w:t>Waves</w:t>
            </w:r>
            <w:proofErr w:type="spellEnd"/>
            <w:r w:rsidRPr="00FA3A8C">
              <w:rPr>
                <w:rFonts w:ascii="Times New Roman" w:hAnsi="Times New Roman"/>
              </w:rPr>
              <w:t xml:space="preserve"> </w:t>
            </w:r>
            <w:proofErr w:type="spellStart"/>
            <w:r w:rsidRPr="00FA3A8C">
              <w:rPr>
                <w:rFonts w:ascii="Times New Roman" w:hAnsi="Times New Roman"/>
              </w:rPr>
              <w:t>MaxxAudio</w:t>
            </w:r>
            <w:proofErr w:type="spellEnd"/>
          </w:p>
          <w:p w14:paraId="143E4891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Встроенный цифровой микрофон</w:t>
            </w:r>
          </w:p>
          <w:p w14:paraId="347299E6" w14:textId="77777777" w:rsidR="00EC17F0" w:rsidRPr="00822A1B" w:rsidRDefault="00EC17F0" w:rsidP="00DA577E">
            <w:pPr>
              <w:suppressAutoHyphens/>
              <w:ind w:right="495"/>
              <w:rPr>
                <w:lang w:eastAsia="zh-CN"/>
              </w:rPr>
            </w:pPr>
            <w:r w:rsidRPr="00822A1B">
              <w:rPr>
                <w:b/>
                <w:bCs/>
                <w:lang w:eastAsia="zh-CN"/>
              </w:rPr>
              <w:t>Жесткий диск:</w:t>
            </w:r>
          </w:p>
          <w:p w14:paraId="2B86E160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Объем не менее - 1000 Гбайт</w:t>
            </w:r>
          </w:p>
          <w:p w14:paraId="7080EB07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Скорость вращения шпинделя не менее - 5400 об/мин</w:t>
            </w:r>
          </w:p>
          <w:p w14:paraId="1CC54C81" w14:textId="77777777" w:rsidR="00EC17F0" w:rsidRPr="006B46C4" w:rsidRDefault="00EC17F0" w:rsidP="00DA577E">
            <w:pPr>
              <w:suppressAutoHyphens/>
              <w:ind w:right="495"/>
              <w:rPr>
                <w:b/>
                <w:bCs/>
                <w:lang w:eastAsia="zh-CN"/>
              </w:rPr>
            </w:pPr>
            <w:r w:rsidRPr="006B46C4">
              <w:rPr>
                <w:b/>
                <w:bCs/>
                <w:lang w:eastAsia="zh-CN"/>
              </w:rPr>
              <w:t>Разъемы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b/>
                <w:bCs/>
                <w:lang w:val="en-US" w:eastAsia="zh-CN"/>
              </w:rPr>
              <w:t>USB</w:t>
            </w:r>
            <w:r w:rsidRPr="006B46C4">
              <w:rPr>
                <w:b/>
                <w:bCs/>
                <w:lang w:eastAsia="zh-CN"/>
              </w:rPr>
              <w:t>:</w:t>
            </w:r>
          </w:p>
          <w:p w14:paraId="5814A623" w14:textId="77777777" w:rsidR="00EC17F0" w:rsidRPr="004F0BD9" w:rsidRDefault="00EC17F0" w:rsidP="00DA577E">
            <w:pPr>
              <w:rPr>
                <w:rFonts w:ascii="Times New Roman" w:hAnsi="Times New Roman"/>
              </w:rPr>
            </w:pPr>
            <w:r w:rsidRPr="004F0BD9">
              <w:rPr>
                <w:rFonts w:ascii="Times New Roman" w:hAnsi="Times New Roman"/>
              </w:rPr>
              <w:t xml:space="preserve">Разъем </w:t>
            </w:r>
            <w:r w:rsidRPr="004F0BD9">
              <w:rPr>
                <w:rFonts w:ascii="Times New Roman" w:hAnsi="Times New Roman"/>
                <w:lang w:val="en-US"/>
              </w:rPr>
              <w:t>USB</w:t>
            </w:r>
            <w:r w:rsidRPr="004F0BD9">
              <w:rPr>
                <w:rFonts w:ascii="Times New Roman" w:hAnsi="Times New Roman"/>
              </w:rPr>
              <w:t xml:space="preserve"> 3.0 </w:t>
            </w:r>
            <w:r w:rsidRPr="004F0BD9">
              <w:rPr>
                <w:rFonts w:ascii="Times New Roman" w:hAnsi="Times New Roman"/>
                <w:lang w:val="en-US"/>
              </w:rPr>
              <w:t>x</w:t>
            </w:r>
            <w:r w:rsidRPr="004F0BD9">
              <w:rPr>
                <w:rFonts w:ascii="Times New Roman" w:hAnsi="Times New Roman"/>
              </w:rPr>
              <w:t xml:space="preserve"> 3</w:t>
            </w:r>
          </w:p>
          <w:p w14:paraId="2B366C2D" w14:textId="77777777" w:rsidR="00EC17F0" w:rsidRPr="001F7DB8" w:rsidRDefault="00EC17F0" w:rsidP="00DA577E">
            <w:pPr>
              <w:rPr>
                <w:b/>
                <w:bCs/>
                <w:lang w:eastAsia="zh-CN"/>
              </w:rPr>
            </w:pPr>
            <w:r w:rsidRPr="001F7DB8">
              <w:rPr>
                <w:rFonts w:ascii="Times New Roman" w:hAnsi="Times New Roman"/>
                <w:b/>
                <w:bCs/>
                <w:lang w:eastAsia="zh-CN"/>
              </w:rPr>
              <w:t>Устройство чтения карт памяти:</w:t>
            </w:r>
          </w:p>
          <w:p w14:paraId="61E0BD8E" w14:textId="77777777" w:rsidR="00EC17F0" w:rsidRPr="001F7DB8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>Поддерживаемые форматы - SD</w:t>
            </w:r>
            <w:r w:rsidRPr="004F0BD9">
              <w:rPr>
                <w:rFonts w:ascii="Times New Roman" w:hAnsi="Times New Roman"/>
              </w:rPr>
              <w:t xml:space="preserve">, </w:t>
            </w:r>
            <w:r w:rsidRPr="00FA3A8C">
              <w:rPr>
                <w:rFonts w:ascii="Times New Roman" w:hAnsi="Times New Roman"/>
              </w:rPr>
              <w:t>SDHC</w:t>
            </w:r>
            <w:r w:rsidRPr="004F0BD9">
              <w:rPr>
                <w:rFonts w:ascii="Times New Roman" w:hAnsi="Times New Roman"/>
              </w:rPr>
              <w:t xml:space="preserve">, </w:t>
            </w:r>
            <w:r w:rsidRPr="00FA3A8C">
              <w:rPr>
                <w:rFonts w:ascii="Times New Roman" w:hAnsi="Times New Roman"/>
              </w:rPr>
              <w:t>SDXC</w:t>
            </w:r>
          </w:p>
          <w:p w14:paraId="05D4EE2B" w14:textId="77777777" w:rsidR="00EC17F0" w:rsidRPr="00F279EE" w:rsidRDefault="00EC17F0" w:rsidP="00DA577E">
            <w:pPr>
              <w:suppressAutoHyphens/>
              <w:ind w:right="495"/>
              <w:rPr>
                <w:b/>
                <w:bCs/>
                <w:lang w:eastAsia="zh-CN"/>
              </w:rPr>
            </w:pPr>
            <w:r w:rsidRPr="007E51B7">
              <w:rPr>
                <w:b/>
                <w:bCs/>
                <w:lang w:eastAsia="zh-CN"/>
              </w:rPr>
              <w:t>Операционная</w:t>
            </w:r>
            <w:r w:rsidRPr="00F279EE">
              <w:rPr>
                <w:b/>
                <w:bCs/>
                <w:lang w:eastAsia="zh-CN"/>
              </w:rPr>
              <w:t xml:space="preserve"> </w:t>
            </w:r>
            <w:r w:rsidRPr="007E51B7">
              <w:rPr>
                <w:b/>
                <w:bCs/>
                <w:lang w:eastAsia="zh-CN"/>
              </w:rPr>
              <w:t>система</w:t>
            </w:r>
            <w:r>
              <w:rPr>
                <w:b/>
                <w:bCs/>
                <w:lang w:eastAsia="zh-CN"/>
              </w:rPr>
              <w:t>:</w:t>
            </w:r>
          </w:p>
          <w:p w14:paraId="54C1AB95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proofErr w:type="spellStart"/>
            <w:r w:rsidRPr="00FA3A8C">
              <w:rPr>
                <w:rFonts w:ascii="Times New Roman" w:hAnsi="Times New Roman"/>
              </w:rPr>
              <w:t>Windows</w:t>
            </w:r>
            <w:proofErr w:type="spellEnd"/>
            <w:r w:rsidRPr="00FA3A8C">
              <w:rPr>
                <w:rFonts w:ascii="Times New Roman" w:hAnsi="Times New Roman"/>
              </w:rPr>
              <w:t xml:space="preserve"> 8.1 (64-разрядная), русская версия</w:t>
            </w:r>
          </w:p>
          <w:p w14:paraId="24E0434E" w14:textId="77777777" w:rsidR="00EC17F0" w:rsidRPr="00F279EE" w:rsidRDefault="00EC17F0" w:rsidP="00DA577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79EE">
              <w:rPr>
                <w:b/>
              </w:rPr>
              <w:t>Питание</w:t>
            </w:r>
            <w:r>
              <w:rPr>
                <w:b/>
              </w:rPr>
              <w:t>:</w:t>
            </w:r>
          </w:p>
          <w:p w14:paraId="4A82C873" w14:textId="77777777" w:rsidR="00EC17F0" w:rsidRPr="00FA3A8C" w:rsidRDefault="00EC17F0" w:rsidP="00DA577E">
            <w:pPr>
              <w:rPr>
                <w:rFonts w:ascii="Times New Roman" w:hAnsi="Times New Roman"/>
              </w:rPr>
            </w:pPr>
            <w:r w:rsidRPr="00FA3A8C">
              <w:rPr>
                <w:rFonts w:ascii="Times New Roman" w:hAnsi="Times New Roman"/>
              </w:rPr>
              <w:t xml:space="preserve">Аккумуляторная батарея не менее - 4 </w:t>
            </w:r>
            <w:proofErr w:type="spellStart"/>
            <w:r w:rsidRPr="00FA3A8C">
              <w:rPr>
                <w:rFonts w:ascii="Times New Roman" w:hAnsi="Times New Roman"/>
              </w:rPr>
              <w:t>Cell</w:t>
            </w:r>
            <w:proofErr w:type="spellEnd"/>
            <w:r w:rsidRPr="00FA3A8C">
              <w:rPr>
                <w:rFonts w:ascii="Times New Roman" w:hAnsi="Times New Roman"/>
              </w:rPr>
              <w:t xml:space="preserve"> 40 </w:t>
            </w:r>
            <w:proofErr w:type="spellStart"/>
            <w:r w:rsidRPr="00FA3A8C">
              <w:rPr>
                <w:rFonts w:ascii="Times New Roman" w:hAnsi="Times New Roman"/>
              </w:rPr>
              <w:t>WHr</w:t>
            </w:r>
            <w:proofErr w:type="spellEnd"/>
            <w:r w:rsidRPr="00FA3A8C">
              <w:rPr>
                <w:rFonts w:ascii="Times New Roman" w:hAnsi="Times New Roman"/>
              </w:rPr>
              <w:t xml:space="preserve"> </w:t>
            </w:r>
            <w:proofErr w:type="spellStart"/>
            <w:r w:rsidRPr="00FA3A8C">
              <w:rPr>
                <w:rFonts w:ascii="Times New Roman" w:hAnsi="Times New Roman"/>
              </w:rPr>
              <w:t>Prismatic</w:t>
            </w:r>
            <w:proofErr w:type="spellEnd"/>
            <w:r w:rsidRPr="00FA3A8C">
              <w:rPr>
                <w:rFonts w:ascii="Times New Roman" w:hAnsi="Times New Roman"/>
              </w:rPr>
              <w:t xml:space="preserve"> </w:t>
            </w:r>
            <w:proofErr w:type="spellStart"/>
            <w:r w:rsidRPr="00FA3A8C">
              <w:rPr>
                <w:rFonts w:ascii="Times New Roman" w:hAnsi="Times New Roman"/>
              </w:rPr>
              <w:t>Battery</w:t>
            </w:r>
            <w:proofErr w:type="spellEnd"/>
            <w:r w:rsidRPr="00FA3A8C">
              <w:rPr>
                <w:rFonts w:ascii="Times New Roman" w:hAnsi="Times New Roman"/>
              </w:rPr>
              <w:t xml:space="preserve"> </w:t>
            </w:r>
          </w:p>
          <w:p w14:paraId="1650B7B3" w14:textId="77777777" w:rsidR="00EC17F0" w:rsidRPr="00FA3A8C" w:rsidRDefault="00EC17F0" w:rsidP="00DA577E">
            <w:pPr>
              <w:autoSpaceDE w:val="0"/>
              <w:autoSpaceDN w:val="0"/>
              <w:adjustRightInd w:val="0"/>
              <w:jc w:val="both"/>
            </w:pPr>
            <w:r w:rsidRPr="00FA3A8C">
              <w:rPr>
                <w:rFonts w:ascii="Times New Roman" w:hAnsi="Times New Roman"/>
              </w:rPr>
              <w:t>Адаптер переменного тока мощностью не менее 65 Вт</w:t>
            </w:r>
          </w:p>
        </w:tc>
        <w:tc>
          <w:tcPr>
            <w:tcW w:w="850" w:type="dxa"/>
          </w:tcPr>
          <w:p w14:paraId="31A4124A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E5E6690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</w:rPr>
            </w:pPr>
          </w:p>
        </w:tc>
      </w:tr>
      <w:tr w:rsidR="00EC17F0" w:rsidRPr="00FC2BBA" w14:paraId="26B62201" w14:textId="77777777" w:rsidTr="00DA577E">
        <w:tc>
          <w:tcPr>
            <w:tcW w:w="850" w:type="dxa"/>
          </w:tcPr>
          <w:p w14:paraId="1BA7389E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30" w:type="dxa"/>
          </w:tcPr>
          <w:p w14:paraId="7933C289" w14:textId="77777777" w:rsidR="00EC17F0" w:rsidRPr="004F0BD9" w:rsidRDefault="00EC17F0" w:rsidP="00DA577E">
            <w:pPr>
              <w:rPr>
                <w:rFonts w:ascii="Times New Roman" w:hAnsi="Times New Roman"/>
                <w:b/>
              </w:rPr>
            </w:pPr>
            <w:r w:rsidRPr="004F0BD9">
              <w:rPr>
                <w:rFonts w:ascii="Times New Roman" w:hAnsi="Times New Roman"/>
                <w:b/>
              </w:rPr>
              <w:t xml:space="preserve">Мышь черная, проводная, </w:t>
            </w:r>
            <w:r w:rsidRPr="004F0BD9">
              <w:rPr>
                <w:rFonts w:ascii="Times New Roman" w:hAnsi="Times New Roman"/>
                <w:b/>
                <w:lang w:val="en-US"/>
              </w:rPr>
              <w:t>USB</w:t>
            </w:r>
            <w:r w:rsidRPr="004F0BD9">
              <w:rPr>
                <w:rFonts w:ascii="Times New Roman" w:hAnsi="Times New Roman"/>
                <w:b/>
              </w:rPr>
              <w:t xml:space="preserve">, </w:t>
            </w:r>
            <w:r w:rsidRPr="004F0BD9">
              <w:rPr>
                <w:rFonts w:ascii="Times New Roman" w:hAnsi="Times New Roman"/>
                <w:b/>
                <w:lang w:val="en-US"/>
              </w:rPr>
              <w:t>Logitech</w:t>
            </w:r>
            <w:r w:rsidRPr="004F0BD9">
              <w:rPr>
                <w:rFonts w:ascii="Times New Roman" w:hAnsi="Times New Roman"/>
                <w:b/>
              </w:rPr>
              <w:t xml:space="preserve"> </w:t>
            </w:r>
            <w:r w:rsidRPr="004F0BD9">
              <w:rPr>
                <w:rFonts w:ascii="Times New Roman" w:hAnsi="Times New Roman"/>
                <w:b/>
                <w:lang w:val="en-US"/>
              </w:rPr>
              <w:t>M</w:t>
            </w:r>
            <w:r w:rsidRPr="004F0BD9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850" w:type="dxa"/>
          </w:tcPr>
          <w:p w14:paraId="51BB0A5D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0F8970B9" w14:textId="77777777" w:rsidR="00EC17F0" w:rsidRPr="004A22F7" w:rsidRDefault="00EC17F0" w:rsidP="00DA57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EC17F0" w:rsidRPr="00AC1CD5" w14:paraId="7353955F" w14:textId="77777777" w:rsidTr="00DA577E">
        <w:tc>
          <w:tcPr>
            <w:tcW w:w="850" w:type="dxa"/>
          </w:tcPr>
          <w:p w14:paraId="34434E11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30" w:type="dxa"/>
          </w:tcPr>
          <w:p w14:paraId="1516A384" w14:textId="77777777" w:rsidR="00EC17F0" w:rsidRPr="004F0BD9" w:rsidRDefault="00EC17F0" w:rsidP="00DA577E">
            <w:pPr>
              <w:rPr>
                <w:rFonts w:ascii="Times New Roman" w:hAnsi="Times New Roman"/>
                <w:b/>
              </w:rPr>
            </w:pPr>
            <w:r w:rsidRPr="004F0BD9">
              <w:rPr>
                <w:rFonts w:ascii="Times New Roman" w:hAnsi="Times New Roman"/>
                <w:b/>
              </w:rPr>
              <w:t>Сумка для ноутбука 15</w:t>
            </w:r>
            <w:r w:rsidRPr="00F45B10">
              <w:rPr>
                <w:rFonts w:ascii="Times New Roman" w:hAnsi="Times New Roman"/>
                <w:b/>
              </w:rPr>
              <w:t xml:space="preserve">.6” </w:t>
            </w:r>
          </w:p>
        </w:tc>
        <w:tc>
          <w:tcPr>
            <w:tcW w:w="850" w:type="dxa"/>
          </w:tcPr>
          <w:p w14:paraId="208BC16B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2C87DDC5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EC17F0" w:rsidRPr="00AC1CD5" w14:paraId="0D775016" w14:textId="77777777" w:rsidTr="00DA577E">
        <w:tc>
          <w:tcPr>
            <w:tcW w:w="850" w:type="dxa"/>
          </w:tcPr>
          <w:p w14:paraId="6896504D" w14:textId="77777777" w:rsidR="00EC17F0" w:rsidRPr="00F45B10" w:rsidRDefault="00EC17F0" w:rsidP="00DA577E">
            <w:pPr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69937E4D" w14:textId="77777777" w:rsidR="00EC17F0" w:rsidRPr="004F0BD9" w:rsidRDefault="00EC17F0" w:rsidP="00DA577E">
            <w:pPr>
              <w:rPr>
                <w:rFonts w:ascii="Times New Roman" w:hAnsi="Times New Roman"/>
              </w:rPr>
            </w:pPr>
            <w:r w:rsidRPr="004F0BD9">
              <w:rPr>
                <w:rFonts w:ascii="Times New Roman" w:hAnsi="Times New Roman"/>
              </w:rPr>
              <w:t>Цвет: Черный</w:t>
            </w:r>
          </w:p>
          <w:p w14:paraId="5A613221" w14:textId="77777777" w:rsidR="00EC17F0" w:rsidRPr="004F0BD9" w:rsidRDefault="00EC17F0" w:rsidP="00DA577E">
            <w:pPr>
              <w:rPr>
                <w:rFonts w:ascii="Times New Roman" w:hAnsi="Times New Roman"/>
              </w:rPr>
            </w:pPr>
            <w:r w:rsidRPr="004F0BD9">
              <w:rPr>
                <w:rFonts w:ascii="Times New Roman" w:hAnsi="Times New Roman"/>
              </w:rPr>
              <w:t>Материал: Полиэстер</w:t>
            </w:r>
          </w:p>
          <w:p w14:paraId="5DCCF3E1" w14:textId="77777777" w:rsidR="00EC17F0" w:rsidRDefault="00EC17F0" w:rsidP="00DA577E">
            <w:pPr>
              <w:rPr>
                <w:rFonts w:ascii="Times New Roman" w:hAnsi="Times New Roman"/>
              </w:rPr>
            </w:pPr>
            <w:r w:rsidRPr="004F0BD9">
              <w:rPr>
                <w:rFonts w:ascii="Times New Roman" w:hAnsi="Times New Roman"/>
              </w:rPr>
              <w:t>Совместимость: Для ноутбуков до 15.6”</w:t>
            </w:r>
          </w:p>
          <w:p w14:paraId="1AB4DB0D" w14:textId="77777777" w:rsidR="00EC17F0" w:rsidRPr="00F45B10" w:rsidRDefault="00EC17F0" w:rsidP="00DA57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Внутренние размеры: </w:t>
            </w:r>
            <w:r w:rsidRPr="00F45B10">
              <w:rPr>
                <w:rFonts w:ascii="Times New Roman" w:hAnsi="Times New Roman"/>
              </w:rPr>
              <w:t>38.5 x 28 x 4 см</w:t>
            </w:r>
          </w:p>
          <w:p w14:paraId="2744532C" w14:textId="77777777" w:rsidR="00EC17F0" w:rsidRDefault="00EC17F0" w:rsidP="00DA577E">
            <w:pPr>
              <w:rPr>
                <w:rFonts w:ascii="Times New Roman" w:hAnsi="Times New Roman"/>
              </w:rPr>
            </w:pPr>
            <w:r w:rsidRPr="004F0BD9">
              <w:rPr>
                <w:rFonts w:ascii="Times New Roman" w:hAnsi="Times New Roman"/>
              </w:rPr>
              <w:t>Особенности:</w:t>
            </w:r>
          </w:p>
          <w:p w14:paraId="03378379" w14:textId="77777777" w:rsidR="00EC17F0" w:rsidRPr="00F45B10" w:rsidRDefault="00EC17F0" w:rsidP="00DA577E">
            <w:pPr>
              <w:rPr>
                <w:rFonts w:ascii="Times New Roman" w:hAnsi="Times New Roman"/>
              </w:rPr>
            </w:pPr>
            <w:r w:rsidRPr="00F45B10">
              <w:rPr>
                <w:rFonts w:ascii="Times New Roman" w:hAnsi="Times New Roman"/>
              </w:rPr>
              <w:t>Два внешних кармана для компьютерных аксессуаров,</w:t>
            </w:r>
            <w:r>
              <w:rPr>
                <w:rFonts w:ascii="Times New Roman" w:hAnsi="Times New Roman"/>
              </w:rPr>
              <w:t xml:space="preserve"> отделение-органайзер</w:t>
            </w:r>
            <w:r w:rsidRPr="00F45B10">
              <w:rPr>
                <w:rFonts w:ascii="Times New Roman" w:hAnsi="Times New Roman"/>
              </w:rPr>
              <w:t>, п</w:t>
            </w:r>
            <w:r>
              <w:rPr>
                <w:rFonts w:ascii="Times New Roman" w:hAnsi="Times New Roman"/>
              </w:rPr>
              <w:t xml:space="preserve">ять внутренних карманов/отделений (в том числе: </w:t>
            </w:r>
            <w:r>
              <w:rPr>
                <w:rFonts w:ascii="Times New Roman" w:hAnsi="Times New Roman"/>
              </w:rPr>
              <w:lastRenderedPageBreak/>
              <w:t>к</w:t>
            </w:r>
            <w:r w:rsidRPr="00F45B10">
              <w:rPr>
                <w:rFonts w:ascii="Times New Roman" w:hAnsi="Times New Roman"/>
              </w:rPr>
              <w:t>арман для телефона</w:t>
            </w:r>
            <w:r>
              <w:rPr>
                <w:rFonts w:ascii="Times New Roman" w:hAnsi="Times New Roman"/>
              </w:rPr>
              <w:t xml:space="preserve"> и о</w:t>
            </w:r>
            <w:r w:rsidRPr="00F45B10">
              <w:rPr>
                <w:rFonts w:ascii="Times New Roman" w:hAnsi="Times New Roman"/>
              </w:rPr>
              <w:t>тделение для документов</w:t>
            </w:r>
            <w:proofErr w:type="gramStart"/>
            <w:r>
              <w:rPr>
                <w:rFonts w:ascii="Times New Roman" w:hAnsi="Times New Roman"/>
              </w:rPr>
              <w:t>)</w:t>
            </w:r>
            <w:r w:rsidRPr="00F45B10">
              <w:rPr>
                <w:rFonts w:ascii="Times New Roman" w:hAnsi="Times New Roman"/>
              </w:rPr>
              <w:t>,</w:t>
            </w:r>
            <w:r w:rsidRPr="00F45B10">
              <w:rPr>
                <w:rFonts w:ascii="Times New Roman" w:hAnsi="Times New Roman"/>
              </w:rPr>
              <w:br/>
              <w:t>Ремень</w:t>
            </w:r>
            <w:proofErr w:type="gramEnd"/>
            <w:r w:rsidRPr="00F45B10">
              <w:rPr>
                <w:rFonts w:ascii="Times New Roman" w:hAnsi="Times New Roman"/>
              </w:rPr>
              <w:t>-фиксатор для ноутбука на "липучке",</w:t>
            </w:r>
            <w:r w:rsidRPr="00F45B10">
              <w:rPr>
                <w:rFonts w:ascii="Times New Roman" w:hAnsi="Times New Roman"/>
              </w:rPr>
              <w:br/>
              <w:t>Съёмный плечевой ремень</w:t>
            </w:r>
          </w:p>
          <w:p w14:paraId="03BB6D30" w14:textId="77777777" w:rsidR="00EC17F0" w:rsidRPr="004F0BD9" w:rsidRDefault="00EC17F0" w:rsidP="00DA577E">
            <w:pPr>
              <w:rPr>
                <w:rFonts w:ascii="Times New Roman" w:hAnsi="Times New Roman"/>
              </w:rPr>
            </w:pPr>
            <w:r w:rsidRPr="00F45B10">
              <w:rPr>
                <w:rFonts w:ascii="Times New Roman" w:hAnsi="Times New Roman"/>
              </w:rPr>
              <w:t>Доступ к ноутбуку сверху.</w:t>
            </w:r>
          </w:p>
        </w:tc>
        <w:tc>
          <w:tcPr>
            <w:tcW w:w="850" w:type="dxa"/>
          </w:tcPr>
          <w:p w14:paraId="48586EB4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39BDCEE" w14:textId="77777777" w:rsidR="00EC17F0" w:rsidRPr="00463F8A" w:rsidRDefault="00EC17F0" w:rsidP="00DA577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480341" w14:textId="77777777" w:rsidR="00EC17F0" w:rsidRPr="009D7FBD" w:rsidRDefault="00EC17F0" w:rsidP="00EC17F0">
      <w:pPr>
        <w:pStyle w:val="ac"/>
        <w:spacing w:after="200" w:line="276" w:lineRule="auto"/>
        <w:ind w:left="1440"/>
        <w:contextualSpacing/>
        <w:jc w:val="both"/>
        <w:rPr>
          <w:b/>
          <w:lang w:eastAsia="en-US"/>
        </w:rPr>
      </w:pPr>
    </w:p>
    <w:p w14:paraId="26B1B559" w14:textId="77777777" w:rsidR="00EC17F0" w:rsidRPr="00B136AE" w:rsidRDefault="00EC17F0" w:rsidP="00EC17F0">
      <w:pPr>
        <w:pStyle w:val="ac"/>
        <w:numPr>
          <w:ilvl w:val="1"/>
          <w:numId w:val="12"/>
        </w:numPr>
        <w:spacing w:after="200"/>
        <w:ind w:left="927"/>
        <w:contextualSpacing/>
        <w:jc w:val="both"/>
        <w:rPr>
          <w:b/>
          <w:sz w:val="22"/>
          <w:szCs w:val="22"/>
          <w:lang w:eastAsia="en-US"/>
        </w:rPr>
      </w:pPr>
      <w:r w:rsidRPr="009D7FBD"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Основные характеристики продукции</w:t>
      </w:r>
      <w:r w:rsidRPr="00C03FEA">
        <w:rPr>
          <w:b/>
          <w:sz w:val="22"/>
          <w:szCs w:val="22"/>
          <w:lang w:eastAsia="en-US"/>
        </w:rPr>
        <w:t>:</w:t>
      </w:r>
    </w:p>
    <w:p w14:paraId="0A86DDEB" w14:textId="77777777" w:rsidR="00EC17F0" w:rsidRDefault="00EC17F0" w:rsidP="00EC17F0">
      <w:pPr>
        <w:ind w:firstLine="709"/>
        <w:jc w:val="both"/>
      </w:pPr>
      <w:r w:rsidRPr="00333C62">
        <w:t xml:space="preserve">Требования к характеристикам: Товар должен быть оригинальным, новым, изготовленным не ранее </w:t>
      </w:r>
      <w:r>
        <w:rPr>
          <w:lang w:val="en-US"/>
        </w:rPr>
        <w:t>III</w:t>
      </w:r>
      <w:r w:rsidRPr="00EE610C">
        <w:t xml:space="preserve"> </w:t>
      </w:r>
      <w:r>
        <w:t>квартала 2014</w:t>
      </w:r>
      <w:r w:rsidRPr="00333C62">
        <w:t xml:space="preserve"> года и не бывшим в употреблении</w:t>
      </w:r>
      <w:r>
        <w:t>.</w:t>
      </w:r>
    </w:p>
    <w:p w14:paraId="72FC37E4" w14:textId="77777777" w:rsidR="00EC17F0" w:rsidRDefault="00EC17F0" w:rsidP="00EC17F0">
      <w:pPr>
        <w:ind w:firstLine="709"/>
        <w:jc w:val="both"/>
      </w:pPr>
    </w:p>
    <w:p w14:paraId="50F91685" w14:textId="77777777" w:rsidR="00EC17F0" w:rsidRDefault="00EC17F0" w:rsidP="00EC17F0">
      <w:pPr>
        <w:ind w:firstLine="709"/>
        <w:jc w:val="both"/>
      </w:pPr>
      <w:r w:rsidRPr="00FC2BBA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7EE1CD58" w14:textId="77777777" w:rsidR="00EC17F0" w:rsidRDefault="00EC17F0" w:rsidP="00EC17F0">
      <w:pPr>
        <w:ind w:firstLine="709"/>
        <w:jc w:val="both"/>
      </w:pPr>
    </w:p>
    <w:p w14:paraId="378FB1CA" w14:textId="77777777" w:rsidR="00EC17F0" w:rsidRDefault="00EC17F0" w:rsidP="00EC17F0">
      <w:pPr>
        <w:ind w:firstLine="709"/>
        <w:jc w:val="both"/>
      </w:pPr>
      <w:r w:rsidRPr="00333C62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EA45FF0" w14:textId="77777777" w:rsidR="00EC17F0" w:rsidRDefault="00EC17F0" w:rsidP="00EC17F0">
      <w:pPr>
        <w:ind w:firstLine="709"/>
        <w:jc w:val="both"/>
      </w:pPr>
    </w:p>
    <w:p w14:paraId="23012D97" w14:textId="77777777" w:rsidR="00EC17F0" w:rsidRDefault="00EC17F0" w:rsidP="00EC17F0">
      <w:pPr>
        <w:ind w:firstLine="709"/>
        <w:jc w:val="both"/>
      </w:pPr>
      <w:r w:rsidRPr="00333C62">
        <w:t>Товар должен быть безопасен при использовании по назначению.</w:t>
      </w:r>
    </w:p>
    <w:p w14:paraId="7F3EC48E" w14:textId="77777777" w:rsidR="00EC17F0" w:rsidRDefault="00EC17F0" w:rsidP="00EC17F0">
      <w:pPr>
        <w:ind w:firstLine="709"/>
        <w:jc w:val="both"/>
      </w:pPr>
    </w:p>
    <w:p w14:paraId="228D2ED9" w14:textId="26077F76" w:rsidR="00BC23D8" w:rsidRDefault="00EC17F0" w:rsidP="00EC17F0">
      <w:pPr>
        <w:jc w:val="both"/>
      </w:pPr>
      <w:r>
        <w:tab/>
        <w:t>Версии микропрограмм должны быть последних версий.</w:t>
      </w:r>
    </w:p>
    <w:p w14:paraId="1D4AF98D" w14:textId="7CB5A56F" w:rsidR="00BC23D8" w:rsidRDefault="00BC23D8" w:rsidP="00BC23D8">
      <w:pPr>
        <w:jc w:val="both"/>
      </w:pPr>
      <w:r>
        <w:tab/>
        <w:t xml:space="preserve"> </w:t>
      </w:r>
    </w:p>
    <w:p w14:paraId="05CF1FFF" w14:textId="77777777" w:rsidR="00A02E15" w:rsidRDefault="00A02E15" w:rsidP="00810D0D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2B0F5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CC97B4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8E4A949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595BE00F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8F99D1C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4B0D1F93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51813387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4A295D0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75D111AD" w14:textId="77777777" w:rsidR="00BC23D8" w:rsidRDefault="00BC23D8" w:rsidP="00A02E15">
      <w:pPr>
        <w:pStyle w:val="ac"/>
        <w:ind w:left="1134"/>
        <w:jc w:val="both"/>
        <w:rPr>
          <w:bCs/>
          <w:iCs/>
          <w:szCs w:val="22"/>
        </w:rPr>
      </w:pPr>
    </w:p>
    <w:p w14:paraId="70A00C30" w14:textId="77777777" w:rsidR="00BC23D8" w:rsidRDefault="00BC23D8" w:rsidP="00A02E15">
      <w:pPr>
        <w:pStyle w:val="ac"/>
        <w:ind w:left="1134"/>
        <w:jc w:val="both"/>
        <w:rPr>
          <w:bCs/>
          <w:iCs/>
          <w:szCs w:val="22"/>
        </w:rPr>
      </w:pPr>
    </w:p>
    <w:p w14:paraId="5BC25187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8BE7D63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EDD1488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12698FE2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76C188D8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79ABCC10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EC07CEB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9852DFE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15425553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2CD001C8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42E12B13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533E5470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193A330B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68C4E51D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64968B9C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7E76C618" w14:textId="77777777" w:rsidR="00EC17F0" w:rsidRDefault="00EC17F0" w:rsidP="00A02E15">
      <w:pPr>
        <w:pStyle w:val="ac"/>
        <w:ind w:left="1134"/>
        <w:jc w:val="both"/>
        <w:rPr>
          <w:bCs/>
          <w:iCs/>
          <w:szCs w:val="22"/>
        </w:rPr>
      </w:pPr>
    </w:p>
    <w:p w14:paraId="073F27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1CE09B6B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7FD55A02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75C10C88" w14:textId="77777777" w:rsidR="00BC23D8" w:rsidRPr="00484C63" w:rsidRDefault="00BC23D8" w:rsidP="00BC23D8">
      <w:pPr>
        <w:ind w:left="284" w:firstLine="567"/>
        <w:jc w:val="center"/>
        <w:rPr>
          <w:b/>
        </w:rPr>
      </w:pPr>
      <w:bookmarkStart w:id="1" w:name="_Toc343502020"/>
      <w:r w:rsidRPr="00484C63">
        <w:rPr>
          <w:b/>
        </w:rPr>
        <w:t>ДОГОВОР № _____</w:t>
      </w:r>
      <w:bookmarkEnd w:id="1"/>
    </w:p>
    <w:p w14:paraId="0A0ABBAA" w14:textId="77777777" w:rsidR="00BC23D8" w:rsidRPr="00BC23D8" w:rsidRDefault="00BC23D8" w:rsidP="00BC23D8">
      <w:pPr>
        <w:ind w:left="284" w:firstLine="567"/>
        <w:jc w:val="center"/>
        <w:rPr>
          <w:b/>
          <w:sz w:val="20"/>
          <w:szCs w:val="20"/>
        </w:rPr>
      </w:pPr>
      <w:r>
        <w:rPr>
          <w:b/>
        </w:rPr>
        <w:t xml:space="preserve">на </w:t>
      </w:r>
      <w:r w:rsidRPr="00484C63">
        <w:rPr>
          <w:b/>
        </w:rPr>
        <w:t xml:space="preserve">поставку </w:t>
      </w:r>
      <w:r>
        <w:rPr>
          <w:b/>
        </w:rPr>
        <w:t>компьютеров и оргтехники</w:t>
      </w:r>
    </w:p>
    <w:p w14:paraId="738B29B8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4866BC74" w14:textId="77777777" w:rsidR="00EC17F0" w:rsidRPr="00484C63" w:rsidRDefault="00EC17F0" w:rsidP="00EC17F0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  <w:r w:rsidRPr="00484C63">
        <w:rPr>
          <w:rFonts w:eastAsia="Calibri"/>
          <w:kern w:val="3"/>
          <w:szCs w:val="20"/>
        </w:rPr>
        <w:t>г. Санкт-Петербург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  <w:t xml:space="preserve"> </w:t>
      </w:r>
      <w:r w:rsidRPr="00484C63">
        <w:rPr>
          <w:rFonts w:eastAsia="Calibri"/>
          <w:kern w:val="3"/>
          <w:szCs w:val="20"/>
        </w:rPr>
        <w:tab/>
      </w:r>
      <w:r w:rsidRPr="00484C63">
        <w:rPr>
          <w:rFonts w:eastAsia="Calibri"/>
          <w:kern w:val="3"/>
          <w:szCs w:val="20"/>
        </w:rPr>
        <w:tab/>
      </w:r>
      <w:proofErr w:type="gramStart"/>
      <w:r w:rsidRPr="00484C63">
        <w:rPr>
          <w:rFonts w:eastAsia="Calibri"/>
          <w:kern w:val="3"/>
          <w:szCs w:val="20"/>
        </w:rPr>
        <w:tab/>
        <w:t>«</w:t>
      </w:r>
      <w:proofErr w:type="gramEnd"/>
      <w:r w:rsidRPr="00484C63">
        <w:rPr>
          <w:rFonts w:eastAsia="Calibri"/>
          <w:kern w:val="3"/>
          <w:szCs w:val="20"/>
        </w:rPr>
        <w:t>___» _____________ 20___ г.</w:t>
      </w:r>
    </w:p>
    <w:p w14:paraId="28588F2D" w14:textId="77777777" w:rsidR="00EC17F0" w:rsidRPr="00484C63" w:rsidRDefault="00EC17F0" w:rsidP="00EC17F0">
      <w:pPr>
        <w:suppressAutoHyphens/>
        <w:ind w:left="284" w:firstLine="567"/>
        <w:rPr>
          <w:b/>
          <w:sz w:val="20"/>
          <w:szCs w:val="20"/>
          <w:lang w:eastAsia="ar-SA"/>
        </w:rPr>
      </w:pPr>
    </w:p>
    <w:p w14:paraId="68796D70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</w:t>
      </w:r>
      <w:r>
        <w:rPr>
          <w:lang w:eastAsia="ar-SA"/>
        </w:rPr>
        <w:t>_________________________</w:t>
      </w:r>
      <w:r w:rsidRPr="00484C63">
        <w:rPr>
          <w:lang w:eastAsia="ar-SA"/>
        </w:rPr>
        <w:t xml:space="preserve">, действующего на основании </w:t>
      </w:r>
      <w:r>
        <w:rPr>
          <w:lang w:eastAsia="ar-SA"/>
        </w:rPr>
        <w:t>_______________,</w:t>
      </w:r>
      <w:r w:rsidRPr="00484C63">
        <w:rPr>
          <w:lang w:eastAsia="ar-SA"/>
        </w:rPr>
        <w:t xml:space="preserve"> именуемое в дальнейшем «</w:t>
      </w:r>
      <w:r>
        <w:rPr>
          <w:lang w:eastAsia="ar-SA"/>
        </w:rPr>
        <w:t>Заказчик</w:t>
      </w:r>
      <w:r w:rsidRPr="00484C63">
        <w:rPr>
          <w:lang w:eastAsia="ar-SA"/>
        </w:rPr>
        <w:t>», с одной стороны, и _____________________, в лице ___________________________, действующее___ на основании ________________________, именуем__ в дальнейшем «</w:t>
      </w:r>
      <w:r>
        <w:rPr>
          <w:lang w:eastAsia="ar-SA"/>
        </w:rPr>
        <w:t>Исполнитель</w:t>
      </w:r>
      <w:r w:rsidRPr="00484C63">
        <w:rPr>
          <w:lang w:eastAsia="ar-SA"/>
        </w:rPr>
        <w:t>», с другой стороны, по отдельности именуемые «Сторона», вместе именуемые «Стороны», в соответствие с протоколом запроса цен на поставку продукции от «___» _________ 20___ г. № ________(далее -  протокол запроса цен), заключили настоящий Договор (далее - Договор) о нижеследующем:</w:t>
      </w:r>
    </w:p>
    <w:p w14:paraId="15685574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5EA30EF7" w14:textId="77777777" w:rsidR="00EC17F0" w:rsidRPr="00484C63" w:rsidRDefault="00EC17F0" w:rsidP="00EC17F0">
      <w:pPr>
        <w:numPr>
          <w:ilvl w:val="0"/>
          <w:numId w:val="47"/>
        </w:num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ПРЕДМЕТ ДОГОВОРА</w:t>
      </w:r>
    </w:p>
    <w:p w14:paraId="3082130A" w14:textId="77777777" w:rsidR="00EC17F0" w:rsidRPr="00484C63" w:rsidRDefault="00EC17F0" w:rsidP="00EC17F0">
      <w:pPr>
        <w:suppressAutoHyphens/>
        <w:spacing w:line="240" w:lineRule="atLeast"/>
        <w:ind w:left="284" w:firstLine="567"/>
        <w:rPr>
          <w:sz w:val="20"/>
          <w:szCs w:val="20"/>
          <w:lang w:eastAsia="ar-SA"/>
        </w:rPr>
      </w:pPr>
    </w:p>
    <w:p w14:paraId="09214366" w14:textId="6F8BA83E" w:rsidR="00EC17F0" w:rsidRPr="00484C63" w:rsidRDefault="00EC17F0" w:rsidP="00EC17F0">
      <w:pPr>
        <w:widowControl w:val="0"/>
        <w:numPr>
          <w:ilvl w:val="0"/>
          <w:numId w:val="4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обязуется поставить, а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принять и оплатить в порядке и на условиях, определенных настоящим </w:t>
      </w:r>
      <w:r>
        <w:rPr>
          <w:lang w:eastAsia="ar-SA"/>
        </w:rPr>
        <w:t>Договором</w:t>
      </w:r>
      <w:r w:rsidRPr="00484C63">
        <w:rPr>
          <w:lang w:eastAsia="ar-SA"/>
        </w:rPr>
        <w:t xml:space="preserve"> Продукцию, наименование, характеристики, количество, цена за единицу Продукции и общая стоимость которой, указаны в Спецификации поставляемой Продукции, являющейся неотъемлемой частью настоящего Договора (далее - Спецификация). </w:t>
      </w:r>
    </w:p>
    <w:p w14:paraId="5C234E95" w14:textId="77777777" w:rsidR="00EC17F0" w:rsidRPr="00484C63" w:rsidRDefault="00EC17F0" w:rsidP="00EC17F0">
      <w:pPr>
        <w:widowControl w:val="0"/>
        <w:numPr>
          <w:ilvl w:val="0"/>
          <w:numId w:val="46"/>
        </w:numPr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284" w:firstLine="567"/>
        <w:jc w:val="both"/>
        <w:rPr>
          <w:spacing w:val="-13"/>
          <w:lang w:eastAsia="ar-SA"/>
        </w:rPr>
      </w:pPr>
      <w:r w:rsidRPr="00484C63">
        <w:rPr>
          <w:spacing w:val="-13"/>
          <w:lang w:eastAsia="ar-SA"/>
        </w:rPr>
        <w:t>Поставляемая Продукция должна</w:t>
      </w:r>
      <w:r w:rsidRPr="00484C63">
        <w:rPr>
          <w:lang w:eastAsia="ar-SA"/>
        </w:rPr>
        <w:t xml:space="preserve"> соответствовать требованиям, предъявляемым Договором, Спецификацией, технической документацией, а также обычно предъявляемым требованиям к данному виду продукции.</w:t>
      </w:r>
    </w:p>
    <w:p w14:paraId="518AA29D" w14:textId="77777777" w:rsidR="00EC17F0" w:rsidRPr="00484C63" w:rsidRDefault="00EC17F0" w:rsidP="00EC17F0">
      <w:pPr>
        <w:widowControl w:val="0"/>
        <w:shd w:val="clear" w:color="auto" w:fill="FFFFFF"/>
        <w:tabs>
          <w:tab w:val="left" w:pos="1584"/>
          <w:tab w:val="left" w:pos="9923"/>
        </w:tabs>
        <w:suppressAutoHyphens/>
        <w:autoSpaceDE w:val="0"/>
        <w:autoSpaceDN w:val="0"/>
        <w:adjustRightInd w:val="0"/>
        <w:spacing w:line="240" w:lineRule="atLeast"/>
        <w:ind w:left="851"/>
        <w:jc w:val="both"/>
        <w:rPr>
          <w:spacing w:val="-13"/>
          <w:lang w:eastAsia="ar-SA"/>
        </w:rPr>
      </w:pPr>
    </w:p>
    <w:p w14:paraId="4E8D3DDF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2. ЦЕНА ДОГОВОРА И ПОРЯДОК РАСЧЕТОВ</w:t>
      </w:r>
    </w:p>
    <w:p w14:paraId="1B8B6FE0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sz w:val="20"/>
          <w:szCs w:val="20"/>
          <w:lang w:eastAsia="ar-SA"/>
        </w:rPr>
      </w:pPr>
    </w:p>
    <w:p w14:paraId="4F4FB260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2.1. Цена Договора составляет_________(_________________) рублей 00 копеек, в том числе НДС _____ (_________) рублей ___ копеек. </w:t>
      </w:r>
    </w:p>
    <w:p w14:paraId="3F7AEA16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Цена Договора, а также стоимость единицы Продукции, указанная в Спецификации, включает в себя все расходы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, связанные с исполнением Договора, в том числе расходы по погрузке, разгрузке, упаковке, доставке Продукции Покупателю, по уплате налогов, сборов, таможенных пошлин и </w:t>
      </w:r>
      <w:proofErr w:type="gramStart"/>
      <w:r w:rsidRPr="00484C63">
        <w:rPr>
          <w:lang w:eastAsia="ar-SA"/>
        </w:rPr>
        <w:t>любых других платежей</w:t>
      </w:r>
      <w:proofErr w:type="gramEnd"/>
      <w:r w:rsidRPr="00484C63">
        <w:rPr>
          <w:lang w:eastAsia="ar-SA"/>
        </w:rPr>
        <w:t xml:space="preserve"> и сборов.</w:t>
      </w:r>
    </w:p>
    <w:p w14:paraId="69732655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2.2. Цена Договора, в том числе цена единицы Продукции, не может быть изменена в одностороннем порядке.</w:t>
      </w:r>
    </w:p>
    <w:p w14:paraId="01926AA4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2.3. Оплата по Договору осуществляется по безналичному расчету платежными поручениями путем перечисления Покупателем денежных средств на расчетный счет </w:t>
      </w:r>
      <w:r>
        <w:rPr>
          <w:lang w:eastAsia="ar-SA"/>
        </w:rPr>
        <w:t>Исполнителя</w:t>
      </w:r>
      <w:r w:rsidRPr="00484C63">
        <w:rPr>
          <w:lang w:eastAsia="ar-SA"/>
        </w:rPr>
        <w:t>, указанный в Договоре.</w:t>
      </w:r>
    </w:p>
    <w:p w14:paraId="6911CE4C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2.4. Фактом оплаты по Договору является зачисление денежных средств на расчетный счет Покупателя, что подтверждается выпиской из лицевого счета Покупателя.</w:t>
      </w:r>
    </w:p>
    <w:p w14:paraId="6B2426B4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2.5. В случае изменения расчетного счета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в однодневный срок в письменной форме сообщить об этом Покупателю, с указанием новых реквизитов расчетного счета. В противном случае все риски, связанные с перечислением Покупателем денежных средств на указанный в настоящем Договоре </w:t>
      </w:r>
      <w:proofErr w:type="gramStart"/>
      <w:r w:rsidRPr="00484C63">
        <w:rPr>
          <w:lang w:eastAsia="ar-SA"/>
        </w:rPr>
        <w:t xml:space="preserve">счет </w:t>
      </w:r>
      <w:r>
        <w:rPr>
          <w:lang w:eastAsia="ar-SA"/>
        </w:rPr>
        <w:t>Исполнителя</w:t>
      </w:r>
      <w:proofErr w:type="gramEnd"/>
      <w:r w:rsidRPr="00484C63">
        <w:rPr>
          <w:lang w:eastAsia="ar-SA"/>
        </w:rPr>
        <w:t xml:space="preserve">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>.</w:t>
      </w:r>
    </w:p>
    <w:p w14:paraId="64EDBEAD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2.6. Оплата Продукции производится по факту поставки Продукции в течение </w:t>
      </w:r>
      <w:r>
        <w:rPr>
          <w:lang w:eastAsia="ar-SA"/>
        </w:rPr>
        <w:t>5</w:t>
      </w:r>
      <w:r w:rsidRPr="00484C63">
        <w:rPr>
          <w:lang w:eastAsia="ar-SA"/>
        </w:rPr>
        <w:t xml:space="preserve"> (</w:t>
      </w:r>
      <w:r>
        <w:rPr>
          <w:lang w:eastAsia="ar-SA"/>
        </w:rPr>
        <w:t>пяти</w:t>
      </w:r>
      <w:r w:rsidRPr="00484C63">
        <w:rPr>
          <w:lang w:eastAsia="ar-SA"/>
        </w:rPr>
        <w:t>) банковских дней на основании подписанных Сторонами товарно-транспортной накладной, счета (счета-фактуры).</w:t>
      </w:r>
    </w:p>
    <w:p w14:paraId="0FB8D349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408E423B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3. ПОРЯДОК ПОСТАВКИ ПРОДУКЦИИ</w:t>
      </w:r>
    </w:p>
    <w:p w14:paraId="2C8F9971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BFE4CE2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 xml:space="preserve">3.1. Поставка Продукции осуществляется партиями путем выборки Продукции Покупателем со склада </w:t>
      </w:r>
      <w:r>
        <w:rPr>
          <w:lang w:eastAsia="ar-SA"/>
        </w:rPr>
        <w:t>Исполнителя в соответствии с письменной заявкой Покупателя на поставку Продукции (далее – Заявка)</w:t>
      </w:r>
    </w:p>
    <w:p w14:paraId="05D842DC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3.2. </w:t>
      </w:r>
      <w:r>
        <w:rPr>
          <w:lang w:eastAsia="ar-SA"/>
        </w:rPr>
        <w:t>З</w:t>
      </w:r>
      <w:r w:rsidRPr="00484C63">
        <w:rPr>
          <w:lang w:eastAsia="ar-SA"/>
        </w:rPr>
        <w:t>аявка Покупателя включает реквизиты Заявки (дата, номер), наименование, характеристики, количество, цена за единицу Продукции и общую стоимость партии Продукции, срок доставки Продукции, место доставки Продукции</w:t>
      </w:r>
      <w:r>
        <w:rPr>
          <w:lang w:eastAsia="ar-SA"/>
        </w:rPr>
        <w:t>.</w:t>
      </w:r>
      <w:r w:rsidRPr="00484C63">
        <w:rPr>
          <w:lang w:eastAsia="ar-SA"/>
        </w:rPr>
        <w:t xml:space="preserve"> Заявка направляется </w:t>
      </w:r>
      <w:r>
        <w:rPr>
          <w:lang w:eastAsia="ar-SA"/>
        </w:rPr>
        <w:t>Исполнителю</w:t>
      </w:r>
      <w:r w:rsidRPr="00484C63">
        <w:rPr>
          <w:lang w:eastAsia="ar-SA"/>
        </w:rPr>
        <w:t xml:space="preserve"> в электронном виде по адресу электронной почты, указанному в реквизитах Договора.</w:t>
      </w:r>
    </w:p>
    <w:p w14:paraId="5489B3B5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3.3.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</w:t>
      </w:r>
      <w:r>
        <w:rPr>
          <w:lang w:eastAsia="ar-SA"/>
        </w:rPr>
        <w:t xml:space="preserve">в срок до 5 </w:t>
      </w:r>
      <w:r w:rsidRPr="00484C63">
        <w:rPr>
          <w:lang w:eastAsia="ar-SA"/>
        </w:rPr>
        <w:t>(</w:t>
      </w:r>
      <w:r>
        <w:rPr>
          <w:lang w:eastAsia="ar-SA"/>
        </w:rPr>
        <w:t>пяти</w:t>
      </w:r>
      <w:r w:rsidRPr="00484C63">
        <w:rPr>
          <w:lang w:eastAsia="ar-SA"/>
        </w:rPr>
        <w:t xml:space="preserve">) </w:t>
      </w:r>
      <w:r>
        <w:rPr>
          <w:lang w:eastAsia="ar-SA"/>
        </w:rPr>
        <w:t xml:space="preserve">рабочих </w:t>
      </w:r>
      <w:r w:rsidRPr="00484C63">
        <w:rPr>
          <w:lang w:eastAsia="ar-SA"/>
        </w:rPr>
        <w:t>дней со дня получения Заявки с предварительного письменного уведомления, направленного по адресу электронной почты Покупателя, указанного в реквизитах Договора, осуществляет доставку Продукции Покупателю в течение рабочего дня с 9.00 до 18.00, если более точное время доставки не будет согласовано с Покупателем. В случае, если доставка Продукции в соответствие с настоящим пунктом приходится на нерабочий или праздничный день, она осуществляется в ближайший следующий рабочий день.</w:t>
      </w:r>
    </w:p>
    <w:p w14:paraId="41C01307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3.4. Место доставки Продукции: </w:t>
      </w:r>
      <w:r>
        <w:rPr>
          <w:lang w:eastAsia="ar-SA"/>
        </w:rPr>
        <w:t xml:space="preserve">в соответствии с Заявкой </w:t>
      </w:r>
      <w:r w:rsidRPr="00484C63">
        <w:rPr>
          <w:lang w:eastAsia="ar-SA"/>
        </w:rPr>
        <w:t>в пределах территории г.</w:t>
      </w:r>
      <w:r>
        <w:rPr>
          <w:lang w:eastAsia="ar-SA"/>
        </w:rPr>
        <w:t xml:space="preserve"> </w:t>
      </w:r>
      <w:r w:rsidRPr="00484C63">
        <w:rPr>
          <w:lang w:eastAsia="ar-SA"/>
        </w:rPr>
        <w:t>Санкт-Петербурга.</w:t>
      </w:r>
    </w:p>
    <w:p w14:paraId="00A6B915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3.5. При поставке Продукции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передает Покупателю следующие документы (далее по тексту сопроводительные документы):</w:t>
      </w:r>
    </w:p>
    <w:p w14:paraId="1716FD53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1) копию Заявки Покупателя, в соответствие с которой осуществляется поставка Продукции; </w:t>
      </w:r>
    </w:p>
    <w:p w14:paraId="68011073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товарно-транспортную накладную в двух экземплярах, оформленную в соответствие с Заявкой Покупателя и подписанную уполномоченным представителем </w:t>
      </w:r>
      <w:r>
        <w:rPr>
          <w:lang w:eastAsia="ar-SA"/>
        </w:rPr>
        <w:t>Исполнителя</w:t>
      </w:r>
      <w:r w:rsidRPr="00484C63">
        <w:rPr>
          <w:lang w:eastAsia="ar-SA"/>
        </w:rPr>
        <w:t>;</w:t>
      </w:r>
    </w:p>
    <w:p w14:paraId="0BE0F312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3) счет на оплату Продукции и счет-фактуру;</w:t>
      </w:r>
    </w:p>
    <w:p w14:paraId="4FD9A8E5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4) документы, подтверждающие качество Продукции (сертификаты, гарантийные талоны и т.д.).</w:t>
      </w:r>
    </w:p>
    <w:p w14:paraId="6C312B3C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3.6.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по поставке Продукции по Договору считается выполненным с момента подписания Сторонами товарно-транспортной накладной.</w:t>
      </w:r>
    </w:p>
    <w:p w14:paraId="35549907" w14:textId="77777777" w:rsidR="00EC17F0" w:rsidRPr="00484C63" w:rsidRDefault="00EC17F0" w:rsidP="00EC17F0">
      <w:pPr>
        <w:shd w:val="clear" w:color="auto" w:fill="FFFFFF"/>
        <w:tabs>
          <w:tab w:val="left" w:pos="1579"/>
          <w:tab w:val="left" w:pos="9923"/>
        </w:tabs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3.7. В случае нарушения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срока поставки Продукции, указанного в пункте 3.3 Договора,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 дополнительно письменно согласовать с Покупателем доставку Продукции в соответствие с Заявкой, исполнение которой было просрочено. В случае, если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осуществит дополнительное согласование поставки Продукции на основании просроченной Заявки,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отказаться от приемки такой Продукции. </w:t>
      </w:r>
    </w:p>
    <w:p w14:paraId="097F81AE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B9EA568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4. ПОРЯДОК ПРИЕМКИ ПОСТАВЛЯЕМО</w:t>
      </w:r>
      <w:r>
        <w:rPr>
          <w:b/>
          <w:lang w:eastAsia="ar-SA"/>
        </w:rPr>
        <w:t>Й ПРОДУКЦИИ</w:t>
      </w:r>
    </w:p>
    <w:p w14:paraId="103C85A3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7CDF859E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4.1. При приемке Продукции уполномоченный представитель Покупателя в момент приемки Продукции от уполномоченного представителя </w:t>
      </w:r>
      <w:r>
        <w:rPr>
          <w:lang w:eastAsia="ar-SA"/>
        </w:rPr>
        <w:t>Исполнителя</w:t>
      </w:r>
      <w:r w:rsidRPr="00484C63">
        <w:rPr>
          <w:lang w:eastAsia="ar-SA"/>
        </w:rPr>
        <w:t>:</w:t>
      </w:r>
    </w:p>
    <w:p w14:paraId="26160293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4.1.1. Проверяет соответствие Продукции по наименованию, количеству, комплектности, стоимости, в том числе за единицу Продукции, качеству и иным требованиям, установленным Договором, Спецификацией, а также сведениям, указанным в Заявке, товарно-транспортной накладной, счете, счете-фактуре, документам, подтверждающих качество Продукции, получает необходимые разъяснения и пояснения по представленным сопроводительным документам и Продукции, а также совершает любые другие действия для всесторонней оценки (проверки) соответствия Прод</w:t>
      </w:r>
      <w:r>
        <w:rPr>
          <w:lang w:eastAsia="ar-SA"/>
        </w:rPr>
        <w:t>укции установленным требованиям</w:t>
      </w:r>
      <w:r w:rsidRPr="00484C63">
        <w:rPr>
          <w:lang w:eastAsia="ar-SA"/>
        </w:rPr>
        <w:t>.</w:t>
      </w:r>
    </w:p>
    <w:p w14:paraId="356D84C4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</w:pPr>
      <w:r w:rsidRPr="00484C63">
        <w:t xml:space="preserve">4.1.2. В момент передачи Продукции осматривает Продукцию и ее упаковку на предмет наличия внешних и видимых повреждений и несоответствия сведениям, указанным в сопроводительных документах и подписывает соответствующие документы. </w:t>
      </w:r>
    </w:p>
    <w:p w14:paraId="458B11FE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t xml:space="preserve">4.2. С момента подписания полномочным представителем Покупателя товарно-транспортной накладной Продукция считается принятой по наименованию, количеству, ассортименту, комплектности, цене и внешнему виду.  </w:t>
      </w:r>
    </w:p>
    <w:p w14:paraId="033E1F5C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4.3.</w:t>
      </w:r>
      <w:r w:rsidRPr="00484C63">
        <w:rPr>
          <w:lang w:eastAsia="ar-SA"/>
        </w:rPr>
        <w:tab/>
        <w:t>В случае выявления несоответствия Продукции установленным требованиям или некомплектности сопроводительных документов (нарушения перечня, указанного в пункте 3.5 Договора) по усмотрению уполномоченного представителя Покупателя совершается одно из следующих действий:</w:t>
      </w:r>
    </w:p>
    <w:p w14:paraId="0145B6FC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lastRenderedPageBreak/>
        <w:t>1) приемка Продукции приостанавливается до устранения выявленных недостатков;</w:t>
      </w:r>
    </w:p>
    <w:p w14:paraId="6A899B9E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2) приемка Продукции прекращается, составляется акт о выявленных недостатках с перечнем действий, которые должны быть совершены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 и сроков совершения данных действий. В этом случае, Продукция будет считаться </w:t>
      </w:r>
      <w:proofErr w:type="spellStart"/>
      <w:r w:rsidRPr="00484C63">
        <w:rPr>
          <w:lang w:eastAsia="ar-SA"/>
        </w:rPr>
        <w:t>непоставленной</w:t>
      </w:r>
      <w:proofErr w:type="spellEnd"/>
      <w:r w:rsidRPr="00484C63">
        <w:rPr>
          <w:lang w:eastAsia="ar-SA"/>
        </w:rPr>
        <w:t xml:space="preserve"> и обязательства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не выполнены.</w:t>
      </w:r>
    </w:p>
    <w:p w14:paraId="3C23E478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4.4. Риски утраты или порчи Продукции в процессе ее поставки и приемки несет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. </w:t>
      </w:r>
    </w:p>
    <w:p w14:paraId="4800A1CA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Право собственности на продукцию переходит от </w:t>
      </w:r>
      <w:r>
        <w:rPr>
          <w:lang w:eastAsia="ar-SA"/>
        </w:rPr>
        <w:t>Исполнителя</w:t>
      </w:r>
      <w:r w:rsidRPr="00484C63">
        <w:rPr>
          <w:lang w:eastAsia="ar-SA"/>
        </w:rPr>
        <w:t xml:space="preserve"> к Покупателю с момента подписания товарно-транспортной накладной на Продукцию.</w:t>
      </w:r>
    </w:p>
    <w:p w14:paraId="5B4BA630" w14:textId="77777777" w:rsidR="00EC17F0" w:rsidRPr="00484C63" w:rsidRDefault="00EC17F0" w:rsidP="00EC17F0">
      <w:pPr>
        <w:suppressAutoHyphens/>
        <w:autoSpaceDE w:val="0"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4.5. Для проверки соответствия качества и количества Продукции установленным требованиям, 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вправе привлекать независимых экспертов.</w:t>
      </w:r>
    </w:p>
    <w:p w14:paraId="0033572F" w14:textId="77777777" w:rsidR="00EC17F0" w:rsidRPr="00484C63" w:rsidRDefault="00EC17F0" w:rsidP="00EC17F0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4.6. Продукция, не соответствующая установленным требованиям и не принятая </w:t>
      </w:r>
      <w:proofErr w:type="gramStart"/>
      <w:r w:rsidRPr="00484C63">
        <w:rPr>
          <w:lang w:eastAsia="ar-SA"/>
        </w:rPr>
        <w:t>уполномоченным представителем Покупателя</w:t>
      </w:r>
      <w:proofErr w:type="gramEnd"/>
      <w:r w:rsidRPr="00484C63">
        <w:rPr>
          <w:lang w:eastAsia="ar-SA"/>
        </w:rPr>
        <w:t xml:space="preserve"> считается недопоставленной.</w:t>
      </w:r>
    </w:p>
    <w:p w14:paraId="4CA44E16" w14:textId="77777777" w:rsidR="00EC17F0" w:rsidRPr="00484C63" w:rsidRDefault="00EC17F0" w:rsidP="00EC17F0">
      <w:pPr>
        <w:suppressAutoHyphens/>
        <w:autoSpaceDE w:val="0"/>
        <w:spacing w:line="240" w:lineRule="atLeast"/>
        <w:ind w:firstLine="851"/>
        <w:jc w:val="both"/>
        <w:rPr>
          <w:lang w:eastAsia="ar-SA"/>
        </w:rPr>
      </w:pPr>
      <w:r w:rsidRPr="00484C63">
        <w:rPr>
          <w:lang w:eastAsia="ar-SA"/>
        </w:rPr>
        <w:t xml:space="preserve">4.7. </w:t>
      </w:r>
      <w:r w:rsidRPr="00484C63">
        <w:t xml:space="preserve">В случае обнаружения в ходе использования Продукции скрытых недостатков, которые не позволяют использовать Продукцию по назначению, </w:t>
      </w:r>
      <w:r>
        <w:t>Заказчик</w:t>
      </w:r>
      <w:r w:rsidRPr="00484C63">
        <w:t xml:space="preserve"> составляет акт об обнаружении скрытых недостатков и направляет его </w:t>
      </w:r>
      <w:r>
        <w:t>Исполнителю</w:t>
      </w:r>
      <w:r w:rsidRPr="00484C63">
        <w:t xml:space="preserve"> с приложением документов, подтверждающих наличие скрытых недостатков и невозможность использования Продукции по назначению. </w:t>
      </w:r>
      <w:r>
        <w:t>Исполнитель</w:t>
      </w:r>
      <w:r w:rsidRPr="00484C63">
        <w:t xml:space="preserve"> обязан рассмотреть акт об обнаружении скрытых недостатков и прилагаемые к нему материалы в течение 5 (пяти) рабочих дней и в указанный срок либо осуществить замену Продукции, либо вернуть Покупателю средства, уплаченные за Продукцию, либо представить мотивированный письменный отказ от удовлетворения претензий Покупателя. В случае отказа удовлетворить претензии Покупателя спор передается на рассмотрение в суд в установленном порядке.</w:t>
      </w:r>
    </w:p>
    <w:p w14:paraId="56547BAF" w14:textId="77777777" w:rsidR="00EC17F0" w:rsidRPr="00484C63" w:rsidRDefault="00EC17F0" w:rsidP="00EC17F0">
      <w:pPr>
        <w:ind w:firstLine="851"/>
        <w:jc w:val="both"/>
        <w:rPr>
          <w:rFonts w:eastAsia="Calibri"/>
          <w:lang w:eastAsia="ar-SA"/>
        </w:rPr>
      </w:pPr>
      <w:r w:rsidRPr="00484C63">
        <w:rPr>
          <w:rFonts w:eastAsia="Calibri"/>
        </w:rPr>
        <w:t xml:space="preserve">4.8. В случае возврата Продукции по основаниям, определенным законодательством Российской Федерации, настоящим Договором, </w:t>
      </w:r>
      <w:r>
        <w:rPr>
          <w:rFonts w:eastAsia="Calibri"/>
        </w:rPr>
        <w:t>Заказчик</w:t>
      </w:r>
      <w:r w:rsidRPr="00484C63">
        <w:rPr>
          <w:rFonts w:eastAsia="Calibri"/>
        </w:rPr>
        <w:t xml:space="preserve"> обязан предоставить </w:t>
      </w:r>
      <w:r>
        <w:rPr>
          <w:rFonts w:eastAsia="Calibri"/>
        </w:rPr>
        <w:t>Исполнителю</w:t>
      </w:r>
      <w:r w:rsidRPr="00484C63">
        <w:rPr>
          <w:rFonts w:eastAsia="Calibri"/>
        </w:rPr>
        <w:t xml:space="preserve"> возвратную накладную на Продукцию, счет-фактуру, письмо о возврате денег на р/</w:t>
      </w:r>
      <w:proofErr w:type="spellStart"/>
      <w:r w:rsidRPr="00484C63">
        <w:rPr>
          <w:rFonts w:eastAsia="Calibri"/>
        </w:rPr>
        <w:t>с</w:t>
      </w:r>
      <w:r>
        <w:rPr>
          <w:rFonts w:eastAsia="Calibri"/>
        </w:rPr>
        <w:t>ч</w:t>
      </w:r>
      <w:proofErr w:type="spellEnd"/>
      <w:r w:rsidRPr="00484C63">
        <w:rPr>
          <w:rFonts w:eastAsia="Calibri"/>
        </w:rPr>
        <w:t xml:space="preserve"> или письмо с просьбой перевести денежные средства в счет дальнейших взаиморасче</w:t>
      </w:r>
      <w:r w:rsidRPr="00484C63">
        <w:rPr>
          <w:rFonts w:eastAsia="Calibri"/>
        </w:rPr>
        <w:softHyphen/>
        <w:t>тов.</w:t>
      </w:r>
    </w:p>
    <w:p w14:paraId="0219BAB3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</w:p>
    <w:p w14:paraId="301C1B80" w14:textId="77777777" w:rsidR="00EC17F0" w:rsidRPr="00484C63" w:rsidRDefault="00EC17F0" w:rsidP="00EC17F0">
      <w:pPr>
        <w:ind w:firstLine="720"/>
        <w:jc w:val="center"/>
        <w:rPr>
          <w:rFonts w:eastAsia="Calibri"/>
          <w:b/>
        </w:rPr>
      </w:pPr>
      <w:r w:rsidRPr="00484C63">
        <w:rPr>
          <w:rFonts w:eastAsia="Calibri"/>
          <w:b/>
        </w:rPr>
        <w:t>5. КАЧЕСТВО ПРОДУКЦИИ И ГАРАНТИИ</w:t>
      </w:r>
    </w:p>
    <w:p w14:paraId="4157D95D" w14:textId="77777777" w:rsidR="00EC17F0" w:rsidRPr="00484C63" w:rsidRDefault="00EC17F0" w:rsidP="00EC17F0">
      <w:pPr>
        <w:ind w:firstLine="720"/>
        <w:jc w:val="both"/>
        <w:rPr>
          <w:rFonts w:eastAsia="Calibri"/>
        </w:rPr>
      </w:pPr>
    </w:p>
    <w:p w14:paraId="623AA9C9" w14:textId="77777777" w:rsidR="00EC17F0" w:rsidRPr="00484C63" w:rsidRDefault="00EC17F0" w:rsidP="00EC17F0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5.1.   Качество Продукции должно соответствовать требованиям Договора, системы сертификации, установленных в Российской Федерации или обычно предъявляемым требованиям к Продукции, если особые требования не были предусмотрены в Спецификации. </w:t>
      </w:r>
    </w:p>
    <w:p w14:paraId="7F907E86" w14:textId="77777777" w:rsidR="00EC17F0" w:rsidRPr="00484C63" w:rsidRDefault="00EC17F0" w:rsidP="00EC17F0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5.2.   </w:t>
      </w:r>
      <w:r>
        <w:rPr>
          <w:rFonts w:eastAsia="Calibri"/>
        </w:rPr>
        <w:t>Исполнитель</w:t>
      </w:r>
      <w:r w:rsidRPr="00484C63">
        <w:rPr>
          <w:rFonts w:eastAsia="Calibri"/>
        </w:rPr>
        <w:t xml:space="preserve"> гарантирует Покупателю исправную работу Продукции в течение гарантий</w:t>
      </w:r>
      <w:r w:rsidRPr="00484C63">
        <w:rPr>
          <w:rFonts w:eastAsia="Calibri"/>
        </w:rPr>
        <w:softHyphen/>
        <w:t xml:space="preserve">ного срока, указанного в гарантийном талоне или в ином, по выбору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, документе, при соблюдении требований инструкции по эксплуатации и гарантийных правил, установленных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и/или Изготовителем/Производителем Продукции.</w:t>
      </w:r>
      <w:r w:rsidRPr="00484C63">
        <w:rPr>
          <w:rFonts w:eastAsia="Calibri"/>
        </w:rPr>
        <w:tab/>
      </w:r>
    </w:p>
    <w:p w14:paraId="6552DA35" w14:textId="77777777" w:rsidR="00EC17F0" w:rsidRPr="00484C63" w:rsidRDefault="00EC17F0" w:rsidP="00EC17F0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 xml:space="preserve">5.3.  Любое сервисное и гарантийное обслуживание Продукции осуществляется в авторизованных Сервисных Центрах изготовителя/Производителя. Доставка Продукции в Сервисные центры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>. В случае, если Продукция не может быть отремонтирован</w:t>
      </w:r>
      <w:r>
        <w:rPr>
          <w:rFonts w:eastAsia="Calibri"/>
        </w:rPr>
        <w:t>а</w:t>
      </w:r>
      <w:r w:rsidRPr="00484C63">
        <w:rPr>
          <w:rFonts w:eastAsia="Calibri"/>
        </w:rPr>
        <w:t xml:space="preserve"> по причине того, что в период г</w:t>
      </w:r>
      <w:r>
        <w:rPr>
          <w:rFonts w:eastAsia="Calibri"/>
        </w:rPr>
        <w:t>арантийного срока были выявлены</w:t>
      </w:r>
      <w:r w:rsidRPr="00484C63">
        <w:rPr>
          <w:rFonts w:eastAsia="Calibri"/>
        </w:rPr>
        <w:t xml:space="preserve"> какие-либо дефекты или неисправности, возникшие не по вине Покупателя (</w:t>
      </w:r>
      <w:proofErr w:type="spellStart"/>
      <w:r w:rsidRPr="00484C63">
        <w:rPr>
          <w:rFonts w:eastAsia="Calibri"/>
        </w:rPr>
        <w:t>неремонтопригодность</w:t>
      </w:r>
      <w:proofErr w:type="spellEnd"/>
      <w:r w:rsidRPr="00484C63">
        <w:rPr>
          <w:rFonts w:eastAsia="Calibri"/>
        </w:rPr>
        <w:t xml:space="preserve"> Про</w:t>
      </w:r>
      <w:r>
        <w:rPr>
          <w:rFonts w:eastAsia="Calibri"/>
        </w:rPr>
        <w:t>дукции), Исполнитель обязуется ее</w:t>
      </w:r>
      <w:r w:rsidRPr="00484C63">
        <w:rPr>
          <w:rFonts w:eastAsia="Calibri"/>
        </w:rPr>
        <w:t xml:space="preserve"> заменить. При </w:t>
      </w:r>
      <w:r>
        <w:rPr>
          <w:rFonts w:eastAsia="Calibri"/>
        </w:rPr>
        <w:t>этом з</w:t>
      </w:r>
      <w:r w:rsidRPr="00484C63">
        <w:rPr>
          <w:rFonts w:eastAsia="Calibri"/>
        </w:rPr>
        <w:t xml:space="preserve">амена Продукции осуществляется лишь в случае предъявления оригинала акта авторизованного Сервисного центра Изготовителя/Производителя Продукции, подтверждающего отсутствие вины Покупателя и факт </w:t>
      </w:r>
      <w:proofErr w:type="spellStart"/>
      <w:r w:rsidRPr="00484C63">
        <w:rPr>
          <w:rFonts w:eastAsia="Calibri"/>
        </w:rPr>
        <w:t>неремонтопригодности</w:t>
      </w:r>
      <w:proofErr w:type="spellEnd"/>
      <w:r w:rsidRPr="00484C63">
        <w:rPr>
          <w:rFonts w:eastAsia="Calibri"/>
        </w:rPr>
        <w:t xml:space="preserve"> Прод</w:t>
      </w:r>
      <w:r>
        <w:rPr>
          <w:rFonts w:eastAsia="Calibri"/>
        </w:rPr>
        <w:t>укции. Возврат Продукции для ее</w:t>
      </w:r>
      <w:r w:rsidRPr="00484C63">
        <w:rPr>
          <w:rFonts w:eastAsia="Calibri"/>
        </w:rPr>
        <w:t xml:space="preserve"> замены осуществляется силами и за счет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 xml:space="preserve">. Замена Продукции должна быть произведена </w:t>
      </w:r>
      <w:r>
        <w:rPr>
          <w:rFonts w:eastAsia="Calibri"/>
        </w:rPr>
        <w:t>Исполнителем</w:t>
      </w:r>
      <w:r w:rsidRPr="00484C63">
        <w:rPr>
          <w:rFonts w:eastAsia="Calibri"/>
        </w:rPr>
        <w:t xml:space="preserve"> в течение 3 (трех) рабочих дней со дня представления Покупателем всех необходимых документов. В случае невозможности замены Продукции по причине его отсутствия на складе </w:t>
      </w:r>
      <w:r>
        <w:rPr>
          <w:rFonts w:eastAsia="Calibri"/>
        </w:rPr>
        <w:t>Исполнителя</w:t>
      </w:r>
      <w:r w:rsidRPr="00484C63">
        <w:rPr>
          <w:rFonts w:eastAsia="Calibri"/>
        </w:rPr>
        <w:t>, последний обязан в срок, установленный для замены Продукции, вернуть Покупателю стоимость Продукции, уплаченную Покупателем по Договору.</w:t>
      </w:r>
    </w:p>
    <w:p w14:paraId="368A0317" w14:textId="77777777" w:rsidR="00EC17F0" w:rsidRPr="00484C63" w:rsidRDefault="00EC17F0" w:rsidP="00EC17F0">
      <w:pPr>
        <w:suppressAutoHyphens/>
        <w:spacing w:line="240" w:lineRule="atLeast"/>
        <w:ind w:firstLine="720"/>
        <w:jc w:val="center"/>
        <w:rPr>
          <w:b/>
          <w:lang w:eastAsia="ar-SA"/>
        </w:rPr>
      </w:pPr>
    </w:p>
    <w:p w14:paraId="67A5490B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6. ОБЯЗАННОСТИ СТОРОН</w:t>
      </w:r>
    </w:p>
    <w:p w14:paraId="4AF013F8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b/>
          <w:lang w:eastAsia="ar-SA"/>
        </w:rPr>
      </w:pPr>
    </w:p>
    <w:p w14:paraId="773AFD4A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</w:t>
      </w:r>
      <w:r>
        <w:rPr>
          <w:lang w:eastAsia="ar-SA"/>
        </w:rPr>
        <w:t>Заказчик</w:t>
      </w:r>
      <w:r w:rsidRPr="00484C63">
        <w:rPr>
          <w:lang w:eastAsia="ar-SA"/>
        </w:rPr>
        <w:t xml:space="preserve"> обязан:</w:t>
      </w:r>
    </w:p>
    <w:p w14:paraId="2D13E4D0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6.1.1. Принять и оплатить Продукцию согласно условиям настоящего Договора.</w:t>
      </w:r>
    </w:p>
    <w:p w14:paraId="6F3DCCD0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6.1.2. Осуществить проверку Продукции по количеству, качеству. По окончании проверки подписать соответствующие документы (товарно-транспортную накладную и т. д.).</w:t>
      </w:r>
    </w:p>
    <w:p w14:paraId="30E72BD1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6.2.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обязан:</w:t>
      </w:r>
    </w:p>
    <w:p w14:paraId="2F88CC44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6.2.1. Передать Заказчику Продукцию на условиях и в сроки, предусмотренные настоящим Договором,</w:t>
      </w:r>
      <w:r w:rsidRPr="00484C63">
        <w:t xml:space="preserve"> оформить все документы, необходимые для передачи Продук</w:t>
      </w:r>
      <w:r>
        <w:t>ц</w:t>
      </w:r>
      <w:r w:rsidRPr="00484C63">
        <w:t xml:space="preserve">ии Покупателю, а в случае </w:t>
      </w:r>
      <w:proofErr w:type="gramStart"/>
      <w:r w:rsidRPr="00484C63">
        <w:t>не соответствия</w:t>
      </w:r>
      <w:proofErr w:type="gramEnd"/>
      <w:r w:rsidRPr="00484C63">
        <w:t xml:space="preserve"> количества и комплектности Продукции доукомплектовать Продукцию или оформить ее возврат в соответствии с Договором.</w:t>
      </w:r>
      <w:r w:rsidRPr="00484C63">
        <w:rPr>
          <w:i/>
        </w:rPr>
        <w:tab/>
      </w:r>
    </w:p>
    <w:p w14:paraId="2E11104A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6.2.2. По требованию Покупателя заменить Продукцию ненадлежащего качества на Продукцию, соответствующую по качеству условиям настоящего Договора.</w:t>
      </w:r>
    </w:p>
    <w:p w14:paraId="5FAABA93" w14:textId="77777777" w:rsidR="00EC17F0" w:rsidRPr="00484C63" w:rsidRDefault="00EC17F0" w:rsidP="00EC17F0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3.3. Стороны обязаны исполнять иные обязанности, предусмотренные действующим законодательством Российской Федерации и настоящим Договором.</w:t>
      </w:r>
    </w:p>
    <w:p w14:paraId="33C4957C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17A78819" w14:textId="77777777" w:rsidR="00EC17F0" w:rsidRPr="00C31D31" w:rsidRDefault="00EC17F0" w:rsidP="00EC17F0">
      <w:pPr>
        <w:pStyle w:val="ac"/>
        <w:numPr>
          <w:ilvl w:val="0"/>
          <w:numId w:val="16"/>
        </w:numPr>
        <w:suppressAutoHyphens/>
        <w:spacing w:line="240" w:lineRule="atLeast"/>
        <w:jc w:val="center"/>
        <w:rPr>
          <w:b/>
          <w:lang w:eastAsia="ar-SA"/>
        </w:rPr>
      </w:pPr>
      <w:r w:rsidRPr="00C31D31">
        <w:rPr>
          <w:b/>
          <w:lang w:eastAsia="ar-SA"/>
        </w:rPr>
        <w:t>ОБСТОЯТЕЛЬСТВА НЕПРЕОДОЛИМОЙ СИЛЫ</w:t>
      </w:r>
    </w:p>
    <w:p w14:paraId="111CD697" w14:textId="77777777" w:rsidR="00EC17F0" w:rsidRPr="00C31D31" w:rsidRDefault="00EC17F0" w:rsidP="00EC17F0">
      <w:pPr>
        <w:pStyle w:val="ac"/>
        <w:suppressAutoHyphens/>
        <w:spacing w:line="240" w:lineRule="atLeast"/>
        <w:ind w:left="540"/>
        <w:jc w:val="both"/>
        <w:rPr>
          <w:b/>
          <w:lang w:eastAsia="ar-SA"/>
        </w:rPr>
      </w:pPr>
    </w:p>
    <w:p w14:paraId="1A61187A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7.1.Стороны освобождаются от ответственности за полное или частичное неисполнение своих обязательств по настоящему Договору, в случае наступления форс-мажорных обстоятельств. Форс-мажорные обстоятельства должны быть документально подтверждены.</w:t>
      </w:r>
    </w:p>
    <w:p w14:paraId="19F4CDF3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По смыслу настоящего Договора не считается форс-мажорным обстоятельством неисполнение третьими лицами обязательств перед </w:t>
      </w:r>
      <w:r>
        <w:rPr>
          <w:lang w:eastAsia="ar-SA"/>
        </w:rPr>
        <w:t>Исполнителем</w:t>
      </w:r>
      <w:r w:rsidRPr="00484C63">
        <w:rPr>
          <w:lang w:eastAsia="ar-SA"/>
        </w:rPr>
        <w:t xml:space="preserve">, а также изменение экономической ситуации вследствие которых, </w:t>
      </w:r>
      <w:r>
        <w:rPr>
          <w:lang w:eastAsia="ar-SA"/>
        </w:rPr>
        <w:t>Исполнитель</w:t>
      </w:r>
      <w:r w:rsidRPr="00484C63">
        <w:rPr>
          <w:lang w:eastAsia="ar-SA"/>
        </w:rPr>
        <w:t xml:space="preserve"> не исполнил обязательства перед Покупателем. </w:t>
      </w:r>
    </w:p>
    <w:p w14:paraId="5F8D9DA5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7.2. При наступлении таких обстоятельств, срок исполнения обязательств по настоящему Договору отодвигается соразмерно времени действия данных </w:t>
      </w:r>
      <w:proofErr w:type="gramStart"/>
      <w:r w:rsidRPr="00484C63">
        <w:rPr>
          <w:lang w:eastAsia="ar-SA"/>
        </w:rPr>
        <w:t>обстоятельств,  поскольку</w:t>
      </w:r>
      <w:proofErr w:type="gramEnd"/>
      <w:r w:rsidRPr="00484C63">
        <w:rPr>
          <w:lang w:eastAsia="ar-SA"/>
        </w:rPr>
        <w:t xml:space="preserve"> эти обстоятельства значительно влияют на исполнение настоящего Договора в срок.</w:t>
      </w:r>
    </w:p>
    <w:p w14:paraId="56E5AFE3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4499755A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7.4.Если данные обстоятельства будут длиться более двух недель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14:paraId="4E37C806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4D016F36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8. ОТВЕТСТВЕННОСТЬ СТОРОН</w:t>
      </w:r>
    </w:p>
    <w:p w14:paraId="4B144D13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64DD9F4D" w14:textId="77777777" w:rsidR="00EC17F0" w:rsidRPr="00484C63" w:rsidRDefault="00EC17F0" w:rsidP="00EC17F0">
      <w:pPr>
        <w:suppressAutoHyphens/>
        <w:spacing w:line="240" w:lineRule="atLeast"/>
        <w:ind w:firstLine="720"/>
        <w:jc w:val="both"/>
        <w:rPr>
          <w:lang w:eastAsia="ar-SA"/>
        </w:rPr>
      </w:pPr>
      <w:r w:rsidRPr="00484C63">
        <w:rPr>
          <w:lang w:eastAsia="ar-SA"/>
        </w:rPr>
        <w:t>8.1.За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5353F2A" w14:textId="77777777" w:rsidR="00EC17F0" w:rsidRPr="00484C63" w:rsidRDefault="00EC17F0" w:rsidP="00EC17F0">
      <w:pPr>
        <w:suppressAutoHyphens/>
        <w:spacing w:line="240" w:lineRule="atLeast"/>
        <w:ind w:firstLine="720"/>
        <w:jc w:val="both"/>
      </w:pPr>
      <w:r w:rsidRPr="00484C63">
        <w:rPr>
          <w:lang w:eastAsia="ar-SA"/>
        </w:rPr>
        <w:t xml:space="preserve">8.2. </w:t>
      </w:r>
      <w:r w:rsidRPr="00484C63">
        <w:t xml:space="preserve">В случае нарушения сроков исполнения обязательств, предусмотренных настоящим Договором (сроки оплаты, поставки, замены Продукции, возврата стоимости Продукции и иных обязательств) виновная Сторона обязана оплатить другой Стороне пени в размере 0,1 (ноль целых одна десятая) % от стоимости неоплаченной, </w:t>
      </w:r>
      <w:proofErr w:type="spellStart"/>
      <w:r w:rsidRPr="00484C63">
        <w:t>непоставленной</w:t>
      </w:r>
      <w:proofErr w:type="spellEnd"/>
      <w:r w:rsidRPr="00484C63">
        <w:t xml:space="preserve">, </w:t>
      </w:r>
      <w:proofErr w:type="spellStart"/>
      <w:r w:rsidRPr="00484C63">
        <w:t>незамененной</w:t>
      </w:r>
      <w:proofErr w:type="spellEnd"/>
      <w:r w:rsidRPr="00484C63">
        <w:t xml:space="preserve"> Продукции или невозвращенной стоимости Продукции за каждый календарный день просрочки.</w:t>
      </w:r>
    </w:p>
    <w:p w14:paraId="06C50135" w14:textId="77777777" w:rsidR="00EC17F0" w:rsidRPr="00484C63" w:rsidRDefault="00EC17F0" w:rsidP="00EC17F0">
      <w:pPr>
        <w:ind w:firstLine="720"/>
        <w:jc w:val="both"/>
        <w:rPr>
          <w:rFonts w:eastAsia="Calibri"/>
        </w:rPr>
      </w:pPr>
      <w:r w:rsidRPr="00484C63">
        <w:rPr>
          <w:rFonts w:eastAsia="Calibri"/>
        </w:rPr>
        <w:t>8.3. Уплата пени производится виновной стороной на основании письменного требования другой стороны в течение 5 (пяти) календарных дней с момента получения требования, к которому прилагается счет на оплату.</w:t>
      </w:r>
    </w:p>
    <w:p w14:paraId="4ECC04A7" w14:textId="77777777" w:rsidR="00EC17F0" w:rsidRPr="00484C63" w:rsidRDefault="00EC17F0" w:rsidP="00EC17F0">
      <w:pPr>
        <w:ind w:firstLine="720"/>
        <w:jc w:val="both"/>
        <w:rPr>
          <w:rFonts w:eastAsia="Calibri"/>
        </w:rPr>
      </w:pPr>
      <w:r w:rsidRPr="00735E75">
        <w:rPr>
          <w:rFonts w:eastAsia="Calibri"/>
          <w:lang w:eastAsia="ar-SA"/>
        </w:rPr>
        <w:t>8.4. Сторона</w:t>
      </w:r>
      <w:r w:rsidRPr="00735E75">
        <w:rPr>
          <w:rFonts w:eastAsia="Calibri"/>
          <w:bCs/>
        </w:rPr>
        <w:t xml:space="preserve">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14:paraId="03DB4F91" w14:textId="77777777" w:rsidR="00EC17F0" w:rsidRPr="00484C63" w:rsidRDefault="00EC17F0" w:rsidP="00EC17F0">
      <w:pPr>
        <w:ind w:firstLine="720"/>
        <w:jc w:val="both"/>
        <w:rPr>
          <w:rFonts w:eastAsia="Calibri"/>
          <w:lang w:eastAsia="ar-SA"/>
        </w:rPr>
      </w:pPr>
      <w:r w:rsidRPr="00735E75">
        <w:rPr>
          <w:rFonts w:eastAsia="Calibri"/>
          <w:lang w:eastAsia="ar-SA"/>
        </w:rPr>
        <w:t>8.5. Уплата пени не освобождает Сторону от выполнения обязательств по настоящему Договору, если это не урегулировано дополнительным соглашением.</w:t>
      </w:r>
    </w:p>
    <w:p w14:paraId="0F881970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lang w:eastAsia="ar-SA"/>
        </w:rPr>
      </w:pPr>
    </w:p>
    <w:p w14:paraId="73449428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9. ПОРЯДОК РАЗРЕШЕНИЯ СПОРОВ</w:t>
      </w:r>
    </w:p>
    <w:p w14:paraId="28F4C4C2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sz w:val="20"/>
          <w:szCs w:val="20"/>
          <w:lang w:eastAsia="ar-SA"/>
        </w:rPr>
      </w:pPr>
    </w:p>
    <w:p w14:paraId="512D14A0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9.1. Все споры и разногласия между Сторонами, возникшие в период действия настоящего Договора, разрешаются путем переговоров. В случае невозможности разрешения споров и разногласий путем переговоров, Стороны передают их на рассмотрение Арбитражного суда города Санкт-Петербурга и Ленинградской области</w:t>
      </w:r>
    </w:p>
    <w:p w14:paraId="497D2946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9.2. </w:t>
      </w:r>
      <w:r w:rsidRPr="00484C63">
        <w:t>До обращения в арбитражный суд Сторона, считающая, что ее права нарушены в обязательном порядке направляет другой Стороне письменную претензию, к которой прилагаются документы, подтверждающие требования стороны. Сторона, получившая претензию, обязана в течение 5 (пяти) рабочих дней со дня ее получения рассмотреть претензию и либо удовлетворить содержащиеся в ней требования, либо письменно мотивированно отказать в их удовлетворении, направив другой Стороне ответ на претензию. В случае, если в установленный срок ответ на претензию не будет направлен, спор может быть передан на рассмотрение в арбитражный суд.</w:t>
      </w:r>
    </w:p>
    <w:p w14:paraId="61A53287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1990458E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center"/>
        <w:rPr>
          <w:b/>
          <w:lang w:eastAsia="ar-SA"/>
        </w:rPr>
      </w:pPr>
      <w:r w:rsidRPr="00484C63">
        <w:rPr>
          <w:b/>
          <w:lang w:eastAsia="ar-SA"/>
        </w:rPr>
        <w:t>10. ЗАКЛЮЧИТЕЛЬНЫЕ ПОЛОЖЕНИЯ</w:t>
      </w:r>
    </w:p>
    <w:p w14:paraId="4EC90A43" w14:textId="77777777" w:rsidR="00EC17F0" w:rsidRPr="00484C63" w:rsidRDefault="00EC17F0" w:rsidP="00EC17F0">
      <w:pPr>
        <w:suppressAutoHyphens/>
        <w:spacing w:line="240" w:lineRule="atLeast"/>
        <w:ind w:left="284" w:firstLine="567"/>
        <w:rPr>
          <w:lang w:eastAsia="ar-SA"/>
        </w:rPr>
      </w:pPr>
    </w:p>
    <w:p w14:paraId="119B9697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8ECE810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 xml:space="preserve">10.2. Настоящий Договор составлен в двух </w:t>
      </w:r>
      <w:proofErr w:type="gramStart"/>
      <w:r w:rsidRPr="00484C63">
        <w:rPr>
          <w:lang w:eastAsia="ar-SA"/>
        </w:rPr>
        <w:t>экземплярах</w:t>
      </w:r>
      <w:proofErr w:type="gramEnd"/>
      <w:r w:rsidRPr="00484C63">
        <w:rPr>
          <w:lang w:eastAsia="ar-SA"/>
        </w:rPr>
        <w:t xml:space="preserve"> имеющих одинаковую юридическую силу по одному для каждой из Сторон.</w:t>
      </w:r>
    </w:p>
    <w:p w14:paraId="538F730C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413D66E8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10.4. Расторжение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6BA19A0F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10.5. Любые изменения и дополнения к настоящему Договору будут действительны лишь в том случае, если они оформлены Сторонами в письменном виде, подписаны уполномоченными на то лицами и скреплены печатями.</w:t>
      </w:r>
    </w:p>
    <w:p w14:paraId="31A0321A" w14:textId="77777777" w:rsidR="00EC17F0" w:rsidRPr="00484C63" w:rsidRDefault="00EC17F0" w:rsidP="00EC17F0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484C63">
        <w:rPr>
          <w:lang w:eastAsia="ar-SA"/>
        </w:rPr>
        <w:t>10.6. Неотъемлемой частью настоящего Договора является Спецификация поставляемой Продукции.</w:t>
      </w:r>
    </w:p>
    <w:p w14:paraId="69AEE4A3" w14:textId="77777777" w:rsidR="00EC17F0" w:rsidRPr="00484C63" w:rsidRDefault="00EC17F0" w:rsidP="00EC17F0">
      <w:pPr>
        <w:shd w:val="clear" w:color="auto" w:fill="FFFFFF"/>
        <w:suppressAutoHyphens/>
        <w:spacing w:line="240" w:lineRule="atLeast"/>
        <w:ind w:left="284" w:firstLine="567"/>
        <w:rPr>
          <w:bCs/>
          <w:sz w:val="20"/>
          <w:szCs w:val="20"/>
          <w:lang w:eastAsia="ar-SA"/>
        </w:rPr>
      </w:pPr>
    </w:p>
    <w:p w14:paraId="75862F35" w14:textId="77777777" w:rsidR="00EC17F0" w:rsidRPr="00484C63" w:rsidRDefault="00EC17F0" w:rsidP="00EC17F0">
      <w:pPr>
        <w:shd w:val="clear" w:color="auto" w:fill="FFFFFF"/>
        <w:suppressAutoHyphens/>
        <w:spacing w:line="240" w:lineRule="atLeast"/>
        <w:ind w:left="284" w:firstLine="567"/>
        <w:jc w:val="center"/>
        <w:rPr>
          <w:b/>
          <w:bCs/>
          <w:lang w:eastAsia="ar-SA"/>
        </w:rPr>
      </w:pPr>
      <w:r w:rsidRPr="00484C63">
        <w:rPr>
          <w:b/>
          <w:bCs/>
          <w:lang w:eastAsia="ar-SA"/>
        </w:rPr>
        <w:t>11. АДРЕСА, РЕКВИЗИТЫ И ПОДПИСИ СТОРОН:</w:t>
      </w:r>
    </w:p>
    <w:p w14:paraId="37CDF6F8" w14:textId="77777777" w:rsidR="00EC17F0" w:rsidRPr="00484C63" w:rsidRDefault="00EC17F0" w:rsidP="00EC17F0">
      <w:pPr>
        <w:shd w:val="clear" w:color="auto" w:fill="FFFFFF"/>
        <w:suppressAutoHyphens/>
        <w:spacing w:line="240" w:lineRule="atLeast"/>
        <w:ind w:left="284" w:firstLine="567"/>
        <w:jc w:val="center"/>
        <w:rPr>
          <w:bCs/>
          <w:sz w:val="20"/>
          <w:szCs w:val="20"/>
          <w:lang w:eastAsia="ar-SA"/>
        </w:rPr>
      </w:pPr>
    </w:p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EC17F0" w:rsidRPr="00484C63" w14:paraId="2EABA6BE" w14:textId="77777777" w:rsidTr="00DA577E">
        <w:tc>
          <w:tcPr>
            <w:tcW w:w="4966" w:type="dxa"/>
          </w:tcPr>
          <w:p w14:paraId="73886587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52ABD94A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5BBBF6E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EC17F0" w:rsidRPr="00484C63" w14:paraId="7340D710" w14:textId="77777777" w:rsidTr="00DA577E">
        <w:tc>
          <w:tcPr>
            <w:tcW w:w="4966" w:type="dxa"/>
          </w:tcPr>
          <w:p w14:paraId="0A28A151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</w:t>
            </w:r>
          </w:p>
          <w:p w14:paraId="53C14F2E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3A077EBD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4C95E922" w14:textId="77777777" w:rsidR="00EC17F0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2E1D9A57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40B6BF0B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3DCBCEC1" w14:textId="77777777" w:rsidR="00EC17F0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4EC7A013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5B54CA33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5EDDE370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016B2286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06181233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47EE5C0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EC17F0" w:rsidRPr="00484C63" w14:paraId="7BB3D8BB" w14:textId="77777777" w:rsidTr="00DA577E">
        <w:tc>
          <w:tcPr>
            <w:tcW w:w="4966" w:type="dxa"/>
          </w:tcPr>
          <w:p w14:paraId="19877960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7D481563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51697C09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6C855E3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5E93BF87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6527849E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381794CA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EC17F0" w:rsidRPr="00484C63" w14:paraId="16D3CB5C" w14:textId="77777777" w:rsidTr="00DA577E">
        <w:tc>
          <w:tcPr>
            <w:tcW w:w="4966" w:type="dxa"/>
          </w:tcPr>
          <w:p w14:paraId="3D8E657C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1AD82116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707A1711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562D365A" w14:textId="77777777" w:rsidR="00EC17F0" w:rsidRDefault="00EC17F0" w:rsidP="00EC17F0">
      <w:pPr>
        <w:ind w:left="567"/>
      </w:pPr>
    </w:p>
    <w:p w14:paraId="1F8B01CD" w14:textId="77777777" w:rsidR="00EC17F0" w:rsidRDefault="00EC17F0" w:rsidP="00EC17F0">
      <w:r>
        <w:br w:type="page"/>
      </w:r>
    </w:p>
    <w:p w14:paraId="32D0C68D" w14:textId="77777777" w:rsidR="00EC17F0" w:rsidRDefault="00EC17F0" w:rsidP="00EC17F0">
      <w:pPr>
        <w:ind w:left="6804"/>
      </w:pPr>
      <w:r>
        <w:lastRenderedPageBreak/>
        <w:t>Приложение № 1</w:t>
      </w:r>
    </w:p>
    <w:p w14:paraId="0E5DE817" w14:textId="77777777" w:rsidR="00EC17F0" w:rsidRDefault="00EC17F0" w:rsidP="00EC17F0">
      <w:pPr>
        <w:ind w:left="6804"/>
      </w:pPr>
      <w:r>
        <w:t>К договору № ___ от _______</w:t>
      </w:r>
    </w:p>
    <w:p w14:paraId="439D7E2A" w14:textId="77777777" w:rsidR="00EC17F0" w:rsidRDefault="00EC17F0" w:rsidP="00EC17F0">
      <w:pPr>
        <w:ind w:left="567"/>
      </w:pPr>
    </w:p>
    <w:p w14:paraId="0BFDF9DC" w14:textId="77777777" w:rsidR="00EC17F0" w:rsidRDefault="00EC17F0" w:rsidP="00EC17F0">
      <w:pPr>
        <w:ind w:left="567"/>
      </w:pPr>
    </w:p>
    <w:p w14:paraId="29673647" w14:textId="77777777" w:rsidR="00EC17F0" w:rsidRDefault="00EC17F0" w:rsidP="00EC17F0">
      <w:pPr>
        <w:ind w:left="567"/>
        <w:jc w:val="center"/>
      </w:pPr>
      <w:r>
        <w:t>СПЕЦИФИКАЦИЯ</w:t>
      </w:r>
    </w:p>
    <w:p w14:paraId="779A14F6" w14:textId="77777777" w:rsidR="00EC17F0" w:rsidRDefault="00EC17F0" w:rsidP="00EC17F0">
      <w:pPr>
        <w:ind w:left="567"/>
      </w:pPr>
    </w:p>
    <w:p w14:paraId="6D231308" w14:textId="77777777" w:rsidR="00EC17F0" w:rsidRPr="00FC5FB5" w:rsidRDefault="00EC17F0" w:rsidP="00EC17F0">
      <w:pPr>
        <w:ind w:left="567"/>
      </w:pPr>
    </w:p>
    <w:p w14:paraId="759E08DF" w14:textId="77777777" w:rsidR="00EC17F0" w:rsidRDefault="00EC17F0" w:rsidP="00EC17F0"/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EC17F0" w:rsidRPr="002D194D" w14:paraId="1E996918" w14:textId="77777777" w:rsidTr="00DA577E">
        <w:tc>
          <w:tcPr>
            <w:tcW w:w="567" w:type="dxa"/>
            <w:vAlign w:val="center"/>
          </w:tcPr>
          <w:p w14:paraId="4AC753AA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vAlign w:val="center"/>
          </w:tcPr>
          <w:p w14:paraId="5BE175F3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</w:tcPr>
          <w:p w14:paraId="7376D945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vAlign w:val="center"/>
          </w:tcPr>
          <w:p w14:paraId="317A1EC8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vAlign w:val="center"/>
          </w:tcPr>
          <w:p w14:paraId="34FBBC18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vAlign w:val="center"/>
          </w:tcPr>
          <w:p w14:paraId="386BAB9A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vAlign w:val="center"/>
          </w:tcPr>
          <w:p w14:paraId="15A30658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vAlign w:val="center"/>
          </w:tcPr>
          <w:p w14:paraId="2A3717D1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EC17F0" w:rsidRPr="002D194D" w14:paraId="722AC41E" w14:textId="77777777" w:rsidTr="00DA577E">
        <w:tc>
          <w:tcPr>
            <w:tcW w:w="567" w:type="dxa"/>
          </w:tcPr>
          <w:p w14:paraId="7E619216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002E4411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09F5ED36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3A99EA77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3DC4A1C6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B7F0F95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4859B20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49CE5DA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C17F0" w:rsidRPr="002D194D" w14:paraId="5236155B" w14:textId="77777777" w:rsidTr="00DA577E">
        <w:tc>
          <w:tcPr>
            <w:tcW w:w="567" w:type="dxa"/>
          </w:tcPr>
          <w:p w14:paraId="6DB2B0A0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7B2EE288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50B577B6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CBE6824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0FAE23EB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26A4A4FF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155A8E13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E0934A9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C17F0" w:rsidRPr="002D194D" w14:paraId="278D4D1F" w14:textId="77777777" w:rsidTr="00DA577E">
        <w:tc>
          <w:tcPr>
            <w:tcW w:w="567" w:type="dxa"/>
          </w:tcPr>
          <w:p w14:paraId="7FDE155A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</w:tcPr>
          <w:p w14:paraId="05E620F9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</w:tcPr>
          <w:p w14:paraId="688BACEC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5175C9FA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2ED25968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56BCBF99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220F421A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3E679A0A" w14:textId="77777777" w:rsidR="00EC17F0" w:rsidRPr="008657E6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EC17F0" w:rsidRPr="00746E40" w14:paraId="4A0855FB" w14:textId="77777777" w:rsidTr="00DA577E">
        <w:tc>
          <w:tcPr>
            <w:tcW w:w="3603" w:type="dxa"/>
            <w:gridSpan w:val="2"/>
          </w:tcPr>
          <w:p w14:paraId="72D46FC8" w14:textId="77777777" w:rsidR="00EC17F0" w:rsidRPr="00735E75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 w:rsidRPr="00735E75"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</w:tcPr>
          <w:p w14:paraId="5AD13D79" w14:textId="77777777" w:rsidR="00EC17F0" w:rsidRPr="00735E75" w:rsidRDefault="00EC17F0" w:rsidP="00DA577E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</w:tcPr>
          <w:p w14:paraId="28302180" w14:textId="77777777" w:rsidR="00EC17F0" w:rsidRPr="00735E75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</w:tcPr>
          <w:p w14:paraId="5981FD78" w14:textId="77777777" w:rsidR="00EC17F0" w:rsidRPr="00735E75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6AE5D9DB" w14:textId="77777777" w:rsidR="00EC17F0" w:rsidRPr="00735E75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</w:tcPr>
          <w:p w14:paraId="0EE38AAB" w14:textId="77777777" w:rsidR="00EC17F0" w:rsidRPr="00735E75" w:rsidRDefault="00EC17F0" w:rsidP="00DA577E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</w:tcPr>
          <w:p w14:paraId="4A4B6902" w14:textId="77777777" w:rsidR="00EC17F0" w:rsidRPr="00735E75" w:rsidRDefault="00EC17F0" w:rsidP="00DA577E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3CD7595F" w14:textId="77777777" w:rsidR="00EC17F0" w:rsidRDefault="00EC17F0" w:rsidP="00EC17F0"/>
    <w:p w14:paraId="2C8C6D86" w14:textId="77777777" w:rsidR="00EC17F0" w:rsidRDefault="00EC17F0" w:rsidP="00EC17F0"/>
    <w:p w14:paraId="2252899E" w14:textId="77777777" w:rsidR="00EC17F0" w:rsidRDefault="00EC17F0" w:rsidP="00EC17F0"/>
    <w:p w14:paraId="5376475E" w14:textId="77777777" w:rsidR="00EC17F0" w:rsidRDefault="00EC17F0" w:rsidP="00EC17F0"/>
    <w:p w14:paraId="7B9CBA3C" w14:textId="77777777" w:rsidR="00EC17F0" w:rsidRDefault="00EC17F0" w:rsidP="00EC17F0"/>
    <w:p w14:paraId="46A18EE0" w14:textId="77777777" w:rsidR="00EC17F0" w:rsidRDefault="00EC17F0" w:rsidP="00EC17F0"/>
    <w:p w14:paraId="3EF3039D" w14:textId="77777777" w:rsidR="00EC17F0" w:rsidRDefault="00EC17F0" w:rsidP="00EC17F0"/>
    <w:tbl>
      <w:tblPr>
        <w:tblW w:w="9514" w:type="dxa"/>
        <w:tblInd w:w="245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EC17F0" w:rsidRPr="00484C63" w14:paraId="08B05969" w14:textId="77777777" w:rsidTr="00DA577E">
        <w:tc>
          <w:tcPr>
            <w:tcW w:w="4966" w:type="dxa"/>
          </w:tcPr>
          <w:p w14:paraId="0BDE6884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Заказчик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6E5C588E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67BE4029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 w:rsidRPr="00484C63">
              <w:rPr>
                <w:b/>
                <w:spacing w:val="-4"/>
                <w:lang w:eastAsia="ar-SA"/>
              </w:rPr>
              <w:t>«</w:t>
            </w:r>
            <w:r>
              <w:rPr>
                <w:b/>
                <w:spacing w:val="-4"/>
                <w:lang w:eastAsia="ar-SA"/>
              </w:rPr>
              <w:t>Исполнитель</w:t>
            </w:r>
            <w:r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EC17F0" w:rsidRPr="00484C63" w14:paraId="52DB8DA2" w14:textId="77777777" w:rsidTr="00DA577E">
        <w:tc>
          <w:tcPr>
            <w:tcW w:w="4966" w:type="dxa"/>
          </w:tcPr>
          <w:p w14:paraId="7062D5ED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НО «Фонд капитального ремонта многоквартирных домов Санкт-Петербурга»</w:t>
            </w:r>
          </w:p>
          <w:p w14:paraId="1AB5DB90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4DB4DD88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EA3896B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EC17F0" w:rsidRPr="00484C63" w14:paraId="2A90ED0F" w14:textId="77777777" w:rsidTr="00DA577E">
        <w:tc>
          <w:tcPr>
            <w:tcW w:w="4966" w:type="dxa"/>
          </w:tcPr>
          <w:p w14:paraId="4BD56FCB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  <w:p w14:paraId="562EA6D2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  <w:tc>
          <w:tcPr>
            <w:tcW w:w="397" w:type="dxa"/>
          </w:tcPr>
          <w:p w14:paraId="56C2AB97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053DAFE1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EC17F0" w:rsidRPr="00484C63" w14:paraId="537B5319" w14:textId="77777777" w:rsidTr="00DA577E">
        <w:tc>
          <w:tcPr>
            <w:tcW w:w="4966" w:type="dxa"/>
          </w:tcPr>
          <w:p w14:paraId="14E31345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6670818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9AE6C3E" w14:textId="77777777" w:rsidR="00EC17F0" w:rsidRPr="00484C63" w:rsidRDefault="00EC17F0" w:rsidP="00DA577E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</w:tr>
    </w:tbl>
    <w:p w14:paraId="3D2FD859" w14:textId="77777777" w:rsidR="00EC17F0" w:rsidRDefault="00EC17F0" w:rsidP="00EC17F0"/>
    <w:p w14:paraId="630D9E28" w14:textId="77777777" w:rsidR="003F2E4A" w:rsidRDefault="003F2E4A" w:rsidP="003F2E4A">
      <w:pPr>
        <w:rPr>
          <w:lang w:eastAsia="en-US"/>
        </w:rPr>
      </w:pPr>
    </w:p>
    <w:p w14:paraId="1C793D79" w14:textId="77777777" w:rsidR="003F2E4A" w:rsidRDefault="003F2E4A" w:rsidP="003F2E4A">
      <w:pPr>
        <w:rPr>
          <w:lang w:eastAsia="en-US"/>
        </w:rPr>
      </w:pPr>
    </w:p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243DFA86" w14:textId="77777777" w:rsidR="00BC23D8" w:rsidRDefault="00BC23D8" w:rsidP="003F2E4A">
      <w:pPr>
        <w:rPr>
          <w:lang w:eastAsia="en-US"/>
        </w:rPr>
      </w:pPr>
    </w:p>
    <w:p w14:paraId="78C0B833" w14:textId="77777777" w:rsidR="00BC23D8" w:rsidRDefault="00BC23D8" w:rsidP="003F2E4A">
      <w:pPr>
        <w:rPr>
          <w:lang w:eastAsia="en-US"/>
        </w:rPr>
      </w:pPr>
    </w:p>
    <w:p w14:paraId="14676E59" w14:textId="77777777" w:rsidR="00BC23D8" w:rsidRDefault="00BC23D8" w:rsidP="003F2E4A">
      <w:pPr>
        <w:rPr>
          <w:lang w:eastAsia="en-US"/>
        </w:rPr>
      </w:pPr>
    </w:p>
    <w:p w14:paraId="5F00FC82" w14:textId="77777777" w:rsidR="00BC23D8" w:rsidRDefault="00BC23D8" w:rsidP="003F2E4A">
      <w:pPr>
        <w:rPr>
          <w:lang w:eastAsia="en-US"/>
        </w:rPr>
      </w:pPr>
    </w:p>
    <w:p w14:paraId="43E3FF90" w14:textId="77777777" w:rsidR="00BC23D8" w:rsidRDefault="00BC23D8" w:rsidP="003F2E4A">
      <w:pPr>
        <w:rPr>
          <w:lang w:eastAsia="en-US"/>
        </w:rPr>
      </w:pPr>
    </w:p>
    <w:p w14:paraId="7D9E7ADE" w14:textId="77777777" w:rsidR="003F2E4A" w:rsidRDefault="003F2E4A" w:rsidP="003F2E4A">
      <w:pPr>
        <w:rPr>
          <w:lang w:eastAsia="en-US"/>
        </w:rPr>
      </w:pPr>
    </w:p>
    <w:p w14:paraId="43DC9E6B" w14:textId="77777777" w:rsidR="003F2E4A" w:rsidRDefault="003F2E4A" w:rsidP="003F2E4A">
      <w:pPr>
        <w:rPr>
          <w:lang w:eastAsia="en-US"/>
        </w:rPr>
      </w:pPr>
    </w:p>
    <w:p w14:paraId="01B64DCF" w14:textId="77777777" w:rsidR="003F2E4A" w:rsidRDefault="003F2E4A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2" w:name="_Toc288025860"/>
      <w:bookmarkStart w:id="3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2"/>
      <w:bookmarkEnd w:id="3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" w:name="_Коммерческое_предложение_(форма"/>
      <w:bookmarkStart w:id="5" w:name="_Техническое_предложение_на"/>
      <w:bookmarkStart w:id="6" w:name="_Сводная_таблица_стоимости"/>
      <w:bookmarkStart w:id="7" w:name="_График_выполнения_работ"/>
      <w:bookmarkEnd w:id="4"/>
      <w:bookmarkEnd w:id="5"/>
      <w:bookmarkEnd w:id="6"/>
      <w:bookmarkEnd w:id="7"/>
    </w:p>
    <w:p w14:paraId="57F5907D" w14:textId="418094D8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8" w:name="_Справка_о_перечне"/>
      <w:bookmarkStart w:id="9" w:name="_Ref55335821"/>
      <w:bookmarkStart w:id="10" w:name="_Ref55336345"/>
      <w:bookmarkStart w:id="11" w:name="_Toc57314674"/>
      <w:bookmarkStart w:id="12" w:name="_Toc69728988"/>
      <w:bookmarkStart w:id="13" w:name="_Toc288025861"/>
      <w:bookmarkStart w:id="14" w:name="_Toc336516340"/>
      <w:bookmarkStart w:id="15" w:name="_Toc373240745"/>
      <w:bookmarkEnd w:id="8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503919" w:rsidRPr="00503919">
        <w:rPr>
          <w:b/>
          <w:snapToGrid w:val="0"/>
          <w:sz w:val="28"/>
          <w:szCs w:val="28"/>
        </w:rPr>
        <w:t xml:space="preserve">поставку </w:t>
      </w:r>
      <w:r w:rsidR="00F03F3E">
        <w:rPr>
          <w:b/>
          <w:sz w:val="28"/>
          <w:szCs w:val="28"/>
        </w:rPr>
        <w:t>компьютеров и оргтехники (ноутбуки)</w:t>
      </w:r>
      <w:r w:rsidR="00F03F3E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6" w:name="_Toc288025862"/>
      <w:bookmarkStart w:id="17" w:name="_Toc336516341"/>
      <w:bookmarkStart w:id="18" w:name="_Toc373240746"/>
      <w:r w:rsidRPr="00331F7F">
        <w:rPr>
          <w:b/>
          <w:snapToGrid w:val="0"/>
        </w:rPr>
        <w:t>Форма Технического предложения</w:t>
      </w:r>
      <w:bookmarkEnd w:id="16"/>
      <w:bookmarkEnd w:id="17"/>
      <w:bookmarkEnd w:id="18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AA6D39D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503919" w:rsidRPr="00503919">
        <w:rPr>
          <w:b/>
          <w:snapToGrid w:val="0"/>
          <w:sz w:val="28"/>
          <w:szCs w:val="28"/>
        </w:rPr>
        <w:t xml:space="preserve">поставку </w:t>
      </w:r>
      <w:r w:rsidR="00F03F3E">
        <w:rPr>
          <w:b/>
          <w:sz w:val="28"/>
          <w:szCs w:val="28"/>
        </w:rPr>
        <w:t>компьютеров и оргтехники (ноутбуки)</w:t>
      </w:r>
      <w:r w:rsidR="00F03F3E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10C2D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9" w:name="_Toc289331506"/>
      <w:bookmarkStart w:id="20" w:name="_Toc334021118"/>
      <w:r>
        <w:rPr>
          <w:snapToGrid w:val="0"/>
        </w:rPr>
        <w:br w:type="page"/>
      </w:r>
    </w:p>
    <w:bookmarkEnd w:id="19"/>
    <w:bookmarkEnd w:id="20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B8BA5" w14:textId="77777777" w:rsidR="00B66D31" w:rsidRDefault="00B66D31" w:rsidP="00E10162">
      <w:r>
        <w:separator/>
      </w:r>
    </w:p>
  </w:endnote>
  <w:endnote w:type="continuationSeparator" w:id="0">
    <w:p w14:paraId="240F579A" w14:textId="77777777" w:rsidR="00B66D31" w:rsidRDefault="00B66D31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F03F3E" w:rsidRDefault="00F03F3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85EFB">
      <w:rPr>
        <w:noProof/>
      </w:rPr>
      <w:t>21</w:t>
    </w:r>
    <w:r>
      <w:rPr>
        <w:noProof/>
      </w:rPr>
      <w:fldChar w:fldCharType="end"/>
    </w:r>
  </w:p>
  <w:p w14:paraId="5EFABD2B" w14:textId="77777777" w:rsidR="00F03F3E" w:rsidRDefault="00F03F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BF379" w14:textId="77777777" w:rsidR="00B66D31" w:rsidRDefault="00B66D31" w:rsidP="00E10162">
      <w:r>
        <w:separator/>
      </w:r>
    </w:p>
  </w:footnote>
  <w:footnote w:type="continuationSeparator" w:id="0">
    <w:p w14:paraId="777DF0EB" w14:textId="77777777" w:rsidR="00B66D31" w:rsidRDefault="00B66D31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44F49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03B30E5F"/>
    <w:multiLevelType w:val="multilevel"/>
    <w:tmpl w:val="32F07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04C067CC"/>
    <w:multiLevelType w:val="hybridMultilevel"/>
    <w:tmpl w:val="5C42B26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133C1D8A"/>
    <w:multiLevelType w:val="hybridMultilevel"/>
    <w:tmpl w:val="F3A469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34E4A56"/>
    <w:multiLevelType w:val="multilevel"/>
    <w:tmpl w:val="A882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167C4F0A"/>
    <w:multiLevelType w:val="multilevel"/>
    <w:tmpl w:val="D2103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B3B6D"/>
    <w:multiLevelType w:val="hybridMultilevel"/>
    <w:tmpl w:val="15EC67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132583"/>
    <w:multiLevelType w:val="multilevel"/>
    <w:tmpl w:val="890033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18">
    <w:nsid w:val="2C091A81"/>
    <w:multiLevelType w:val="multilevel"/>
    <w:tmpl w:val="EEB095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9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97A4EDD"/>
    <w:multiLevelType w:val="hybridMultilevel"/>
    <w:tmpl w:val="84646E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B491297"/>
    <w:multiLevelType w:val="hybridMultilevel"/>
    <w:tmpl w:val="DDE8B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CB0678F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9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2">
    <w:nsid w:val="48522ED8"/>
    <w:multiLevelType w:val="hybridMultilevel"/>
    <w:tmpl w:val="A710AC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4A03218A"/>
    <w:multiLevelType w:val="multilevel"/>
    <w:tmpl w:val="19809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4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6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>
    <w:nsid w:val="4F3F770A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38">
    <w:nsid w:val="553050B0"/>
    <w:multiLevelType w:val="multilevel"/>
    <w:tmpl w:val="42F62D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9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256E4"/>
    <w:multiLevelType w:val="multilevel"/>
    <w:tmpl w:val="81A62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2">
    <w:nsid w:val="6497460B"/>
    <w:multiLevelType w:val="multilevel"/>
    <w:tmpl w:val="720CC31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43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4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A526590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787CDF"/>
    <w:multiLevelType w:val="hybridMultilevel"/>
    <w:tmpl w:val="EC1A4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24"/>
  </w:num>
  <w:num w:numId="4">
    <w:abstractNumId w:val="20"/>
  </w:num>
  <w:num w:numId="5">
    <w:abstractNumId w:val="13"/>
  </w:num>
  <w:num w:numId="6">
    <w:abstractNumId w:val="34"/>
  </w:num>
  <w:num w:numId="7">
    <w:abstractNumId w:val="29"/>
  </w:num>
  <w:num w:numId="8">
    <w:abstractNumId w:val="5"/>
  </w:num>
  <w:num w:numId="9">
    <w:abstractNumId w:val="48"/>
  </w:num>
  <w:num w:numId="10">
    <w:abstractNumId w:val="22"/>
  </w:num>
  <w:num w:numId="11">
    <w:abstractNumId w:val="31"/>
  </w:num>
  <w:num w:numId="12">
    <w:abstractNumId w:val="28"/>
  </w:num>
  <w:num w:numId="13">
    <w:abstractNumId w:val="35"/>
  </w:num>
  <w:num w:numId="14">
    <w:abstractNumId w:val="43"/>
  </w:num>
  <w:num w:numId="15">
    <w:abstractNumId w:val="41"/>
  </w:num>
  <w:num w:numId="16">
    <w:abstractNumId w:val="19"/>
  </w:num>
  <w:num w:numId="17">
    <w:abstractNumId w:val="36"/>
  </w:num>
  <w:num w:numId="18">
    <w:abstractNumId w:val="46"/>
  </w:num>
  <w:num w:numId="19">
    <w:abstractNumId w:val="44"/>
  </w:num>
  <w:num w:numId="20">
    <w:abstractNumId w:val="6"/>
  </w:num>
  <w:num w:numId="21">
    <w:abstractNumId w:val="45"/>
  </w:num>
  <w:num w:numId="22">
    <w:abstractNumId w:val="30"/>
  </w:num>
  <w:num w:numId="23">
    <w:abstractNumId w:val="39"/>
  </w:num>
  <w:num w:numId="24">
    <w:abstractNumId w:val="10"/>
  </w:num>
  <w:num w:numId="25">
    <w:abstractNumId w:val="23"/>
  </w:num>
  <w:num w:numId="26">
    <w:abstractNumId w:val="25"/>
  </w:num>
  <w:num w:numId="27">
    <w:abstractNumId w:val="14"/>
  </w:num>
  <w:num w:numId="28">
    <w:abstractNumId w:val="4"/>
  </w:num>
  <w:num w:numId="29">
    <w:abstractNumId w:val="40"/>
  </w:num>
  <w:num w:numId="30">
    <w:abstractNumId w:val="12"/>
  </w:num>
  <w:num w:numId="31">
    <w:abstractNumId w:val="47"/>
  </w:num>
  <w:num w:numId="32">
    <w:abstractNumId w:val="8"/>
  </w:num>
  <w:num w:numId="33">
    <w:abstractNumId w:val="32"/>
  </w:num>
  <w:num w:numId="34">
    <w:abstractNumId w:val="33"/>
  </w:num>
  <w:num w:numId="35">
    <w:abstractNumId w:val="42"/>
  </w:num>
  <w:num w:numId="36">
    <w:abstractNumId w:val="26"/>
  </w:num>
  <w:num w:numId="37">
    <w:abstractNumId w:val="17"/>
  </w:num>
  <w:num w:numId="38">
    <w:abstractNumId w:val="16"/>
  </w:num>
  <w:num w:numId="39">
    <w:abstractNumId w:val="38"/>
  </w:num>
  <w:num w:numId="40">
    <w:abstractNumId w:val="7"/>
  </w:num>
  <w:num w:numId="41">
    <w:abstractNumId w:val="15"/>
  </w:num>
  <w:num w:numId="42">
    <w:abstractNumId w:val="11"/>
  </w:num>
  <w:num w:numId="43">
    <w:abstractNumId w:val="37"/>
  </w:num>
  <w:num w:numId="44">
    <w:abstractNumId w:val="37"/>
    <w:lvlOverride w:ilvl="0">
      <w:startOverride w:val="9"/>
    </w:lvlOverride>
  </w:num>
  <w:num w:numId="45">
    <w:abstractNumId w:val="18"/>
  </w:num>
  <w:num w:numId="46">
    <w:abstractNumId w:val="9"/>
  </w:num>
  <w:num w:numId="47">
    <w:abstractNumId w:val="21"/>
  </w:num>
  <w:num w:numId="48">
    <w:abstractNumId w:val="4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E15"/>
    <w:rsid w:val="00311370"/>
    <w:rsid w:val="0031146A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414"/>
    <w:rsid w:val="0040172E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2052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305C"/>
    <w:rsid w:val="00B637B6"/>
    <w:rsid w:val="00B66582"/>
    <w:rsid w:val="00B66D31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5EFB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2B9A"/>
    <w:rsid w:val="00F54280"/>
    <w:rsid w:val="00F56290"/>
    <w:rsid w:val="00F56ADD"/>
    <w:rsid w:val="00F56FA0"/>
    <w:rsid w:val="00F6060F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B1E7-F74F-4CB3-804B-2A36698A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7573</Words>
  <Characters>43169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5</cp:revision>
  <cp:lastPrinted>2015-04-02T10:45:00Z</cp:lastPrinted>
  <dcterms:created xsi:type="dcterms:W3CDTF">2015-04-17T14:15:00Z</dcterms:created>
  <dcterms:modified xsi:type="dcterms:W3CDTF">2015-04-20T14:38:00Z</dcterms:modified>
</cp:coreProperties>
</file>